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3A0C" w14:textId="77777777" w:rsidR="00E33E9E" w:rsidRDefault="00444DCF" w:rsidP="00DB3B9C">
      <w:pPr>
        <w:tabs>
          <w:tab w:val="left" w:pos="4300"/>
        </w:tabs>
        <w:jc w:val="center"/>
        <w:rPr>
          <w:rFonts w:ascii="Palatino Linotype" w:hAnsi="Palatino Linotype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Palatino Linotype" w:hAnsi="Palatino Linotype"/>
          <w:b/>
          <w:color w:val="000000"/>
          <w:sz w:val="18"/>
          <w:szCs w:val="18"/>
        </w:rPr>
        <w:t>Constance Guille, M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  <w:r w:rsidR="00D06271">
        <w:rPr>
          <w:rFonts w:ascii="Palatino Linotype" w:hAnsi="Palatino Linotype"/>
          <w:b/>
          <w:color w:val="000000"/>
          <w:sz w:val="18"/>
          <w:szCs w:val="18"/>
        </w:rPr>
        <w:t>D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  <w:r>
        <w:rPr>
          <w:rFonts w:ascii="Palatino Linotype" w:hAnsi="Palatino Linotype"/>
          <w:b/>
          <w:color w:val="000000"/>
          <w:sz w:val="18"/>
          <w:szCs w:val="18"/>
        </w:rPr>
        <w:t>, M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  <w:r>
        <w:rPr>
          <w:rFonts w:ascii="Palatino Linotype" w:hAnsi="Palatino Linotype"/>
          <w:b/>
          <w:color w:val="000000"/>
          <w:sz w:val="18"/>
          <w:szCs w:val="18"/>
        </w:rPr>
        <w:t>S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  <w:r>
        <w:rPr>
          <w:rFonts w:ascii="Palatino Linotype" w:hAnsi="Palatino Linotype"/>
          <w:b/>
          <w:color w:val="000000"/>
          <w:sz w:val="18"/>
          <w:szCs w:val="18"/>
        </w:rPr>
        <w:t>C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  <w:r>
        <w:rPr>
          <w:rFonts w:ascii="Palatino Linotype" w:hAnsi="Palatino Linotype"/>
          <w:b/>
          <w:color w:val="000000"/>
          <w:sz w:val="18"/>
          <w:szCs w:val="18"/>
        </w:rPr>
        <w:t>R</w:t>
      </w:r>
      <w:r w:rsidR="000D2B9F">
        <w:rPr>
          <w:rFonts w:ascii="Palatino Linotype" w:hAnsi="Palatino Linotype"/>
          <w:b/>
          <w:color w:val="000000"/>
          <w:sz w:val="18"/>
          <w:szCs w:val="18"/>
        </w:rPr>
        <w:t>.</w:t>
      </w:r>
    </w:p>
    <w:p w14:paraId="6DD48266" w14:textId="77777777" w:rsidR="007159CA" w:rsidRPr="00D5037B" w:rsidRDefault="007159CA" w:rsidP="007159CA">
      <w:pPr>
        <w:jc w:val="center"/>
        <w:rPr>
          <w:rFonts w:ascii="Palatino" w:hAnsi="Palatino"/>
          <w:b/>
          <w:sz w:val="18"/>
          <w:szCs w:val="18"/>
        </w:rPr>
      </w:pPr>
      <w:r w:rsidRPr="00D5037B">
        <w:rPr>
          <w:rFonts w:ascii="Palatino" w:hAnsi="Palatino"/>
          <w:b/>
          <w:sz w:val="18"/>
          <w:szCs w:val="18"/>
        </w:rPr>
        <w:t xml:space="preserve">CURRICULUM VITAE </w:t>
      </w:r>
    </w:p>
    <w:p w14:paraId="0C9B6B0F" w14:textId="77777777" w:rsidR="007159CA" w:rsidRPr="00D5037B" w:rsidRDefault="007159CA" w:rsidP="007159CA">
      <w:pPr>
        <w:jc w:val="center"/>
        <w:rPr>
          <w:rFonts w:ascii="Palatino" w:hAnsi="Palatino"/>
          <w:b/>
          <w:color w:val="000000"/>
          <w:sz w:val="18"/>
          <w:szCs w:val="18"/>
        </w:rPr>
      </w:pPr>
    </w:p>
    <w:p w14:paraId="4166D66C" w14:textId="77777777" w:rsidR="007159CA" w:rsidRPr="00D5037B" w:rsidRDefault="007159CA" w:rsidP="007159CA">
      <w:pPr>
        <w:jc w:val="center"/>
        <w:rPr>
          <w:rFonts w:ascii="Palatino" w:hAnsi="Palatino"/>
          <w:sz w:val="18"/>
          <w:szCs w:val="18"/>
        </w:rPr>
      </w:pPr>
      <w:r w:rsidRPr="00D5037B">
        <w:rPr>
          <w:rFonts w:ascii="Palatino" w:hAnsi="Palatino"/>
          <w:sz w:val="18"/>
          <w:szCs w:val="18"/>
        </w:rPr>
        <w:tab/>
      </w:r>
    </w:p>
    <w:p w14:paraId="213CBB03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SCHOOL ADDRESS</w:t>
      </w:r>
    </w:p>
    <w:p w14:paraId="31DF2A66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Department of Psychiatry and Behavioral Sciences</w:t>
      </w:r>
    </w:p>
    <w:p w14:paraId="596A4965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College of Medicine</w:t>
      </w:r>
    </w:p>
    <w:p w14:paraId="5D8E8653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67 President St., MSC 861</w:t>
      </w:r>
    </w:p>
    <w:p w14:paraId="3FC407CD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Charleston, SC 29425</w:t>
      </w:r>
    </w:p>
    <w:p w14:paraId="5E6C21A8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</w:p>
    <w:p w14:paraId="7554103B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PERSONAL AND CONTACT INFORMATION</w:t>
      </w:r>
    </w:p>
    <w:p w14:paraId="34FF9E59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Work Phone: 843-792-6489</w:t>
      </w:r>
    </w:p>
    <w:p w14:paraId="4D6A79FF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Work Fax: 843-792-4190</w:t>
      </w:r>
    </w:p>
    <w:p w14:paraId="08D71849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Work Email: guille@musc.edu</w:t>
      </w:r>
    </w:p>
    <w:p w14:paraId="3ECB6A88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</w:p>
    <w:p w14:paraId="1CC2BE39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EDUCATION</w:t>
      </w:r>
    </w:p>
    <w:p w14:paraId="760849E0" w14:textId="77777777" w:rsidR="00444DCF" w:rsidRDefault="00444DCF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Year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Institution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 w:rsidR="00D97967">
        <w:rPr>
          <w:rFonts w:ascii="Palatino" w:hAnsi="Palatino"/>
          <w:b/>
          <w:sz w:val="18"/>
          <w:szCs w:val="18"/>
        </w:rPr>
        <w:tab/>
      </w:r>
      <w:r w:rsidR="00D97967">
        <w:rPr>
          <w:rFonts w:ascii="Palatino" w:hAnsi="Palatino"/>
          <w:b/>
          <w:sz w:val="18"/>
          <w:szCs w:val="18"/>
        </w:rPr>
        <w:tab/>
      </w:r>
      <w:r w:rsidR="00D97967"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 xml:space="preserve">Degree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>Major</w:t>
      </w:r>
    </w:p>
    <w:p w14:paraId="370706EB" w14:textId="77777777" w:rsidR="00444DCF" w:rsidRDefault="00444DCF" w:rsidP="00444DCF">
      <w:pPr>
        <w:rPr>
          <w:rFonts w:ascii="Palatino" w:hAnsi="Palatino"/>
          <w:sz w:val="18"/>
          <w:szCs w:val="18"/>
        </w:rPr>
      </w:pPr>
      <w:r w:rsidRPr="00D5037B">
        <w:rPr>
          <w:rFonts w:ascii="Palatino" w:hAnsi="Palatino"/>
          <w:sz w:val="18"/>
          <w:szCs w:val="18"/>
        </w:rPr>
        <w:t>2010-2012</w:t>
      </w:r>
      <w:r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>Medical University of South Carolina</w:t>
      </w:r>
      <w:r w:rsidR="00D97967">
        <w:rPr>
          <w:rFonts w:ascii="Palatino" w:hAnsi="Palatino"/>
          <w:sz w:val="18"/>
          <w:szCs w:val="18"/>
        </w:rPr>
        <w:t>, Charleston, SC</w:t>
      </w:r>
      <w:r>
        <w:rPr>
          <w:rFonts w:ascii="Palatino" w:hAnsi="Palatino"/>
          <w:sz w:val="18"/>
          <w:szCs w:val="18"/>
        </w:rPr>
        <w:tab/>
      </w:r>
      <w:r w:rsidR="00D97967"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>M</w:t>
      </w:r>
      <w:r w:rsidR="000D2B9F">
        <w:rPr>
          <w:rFonts w:ascii="Palatino" w:hAnsi="Palatino"/>
          <w:sz w:val="18"/>
          <w:szCs w:val="18"/>
        </w:rPr>
        <w:t>.</w:t>
      </w:r>
      <w:r>
        <w:rPr>
          <w:rFonts w:ascii="Palatino" w:hAnsi="Palatino"/>
          <w:sz w:val="18"/>
          <w:szCs w:val="18"/>
        </w:rPr>
        <w:t>S</w:t>
      </w:r>
      <w:r w:rsidR="000D2B9F">
        <w:rPr>
          <w:rFonts w:ascii="Palatino" w:hAnsi="Palatino"/>
          <w:sz w:val="18"/>
          <w:szCs w:val="18"/>
        </w:rPr>
        <w:t>.</w:t>
      </w:r>
      <w:r>
        <w:rPr>
          <w:rFonts w:ascii="Palatino" w:hAnsi="Palatino"/>
          <w:sz w:val="18"/>
          <w:szCs w:val="18"/>
        </w:rPr>
        <w:t>C</w:t>
      </w:r>
      <w:r w:rsidR="000D2B9F">
        <w:rPr>
          <w:rFonts w:ascii="Palatino" w:hAnsi="Palatino"/>
          <w:sz w:val="18"/>
          <w:szCs w:val="18"/>
        </w:rPr>
        <w:t>.</w:t>
      </w:r>
      <w:r>
        <w:rPr>
          <w:rFonts w:ascii="Palatino" w:hAnsi="Palatino"/>
          <w:sz w:val="18"/>
          <w:szCs w:val="18"/>
        </w:rPr>
        <w:t>R</w:t>
      </w:r>
      <w:r w:rsidR="000D2B9F">
        <w:rPr>
          <w:rFonts w:ascii="Palatino" w:hAnsi="Palatino"/>
          <w:sz w:val="18"/>
          <w:szCs w:val="18"/>
        </w:rPr>
        <w:t>.</w:t>
      </w:r>
      <w:r w:rsidRPr="00D5037B">
        <w:rPr>
          <w:rFonts w:ascii="Palatino" w:hAnsi="Palatino"/>
          <w:sz w:val="18"/>
          <w:szCs w:val="18"/>
        </w:rPr>
        <w:tab/>
        <w:t xml:space="preserve">               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>Clinical Research</w:t>
      </w:r>
      <w:r w:rsidRPr="00D5037B">
        <w:rPr>
          <w:rFonts w:ascii="Palatino" w:hAnsi="Palatino" w:cs="Arial"/>
          <w:color w:val="333333"/>
          <w:sz w:val="18"/>
          <w:szCs w:val="18"/>
        </w:rPr>
        <w:br/>
      </w:r>
      <w:r w:rsidR="00D06271" w:rsidRPr="00D5037B">
        <w:rPr>
          <w:rFonts w:ascii="Palatino" w:hAnsi="Palatino"/>
          <w:sz w:val="18"/>
          <w:szCs w:val="18"/>
        </w:rPr>
        <w:t>2001-2</w:t>
      </w:r>
      <w:r w:rsidR="00D06271">
        <w:rPr>
          <w:rFonts w:ascii="Palatino" w:hAnsi="Palatino"/>
          <w:sz w:val="18"/>
          <w:szCs w:val="18"/>
        </w:rPr>
        <w:t xml:space="preserve">005 </w:t>
      </w:r>
      <w:r w:rsidR="00D06271">
        <w:rPr>
          <w:rFonts w:ascii="Palatino" w:hAnsi="Palatino"/>
          <w:sz w:val="18"/>
          <w:szCs w:val="18"/>
        </w:rPr>
        <w:tab/>
        <w:t>St. George’s University</w:t>
      </w:r>
      <w:r w:rsidR="00D97967">
        <w:rPr>
          <w:rFonts w:ascii="Palatino" w:hAnsi="Palatino"/>
          <w:sz w:val="18"/>
          <w:szCs w:val="18"/>
        </w:rPr>
        <w:t>, Grenada, West Indies</w:t>
      </w:r>
      <w:r w:rsidRPr="00D5037B"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ab/>
      </w:r>
      <w:r w:rsidR="00D06271">
        <w:rPr>
          <w:rFonts w:ascii="Palatino" w:hAnsi="Palatino"/>
          <w:sz w:val="18"/>
          <w:szCs w:val="18"/>
        </w:rPr>
        <w:t>M</w:t>
      </w:r>
      <w:r w:rsidR="000D2B9F">
        <w:rPr>
          <w:rFonts w:ascii="Palatino" w:hAnsi="Palatino"/>
          <w:sz w:val="18"/>
          <w:szCs w:val="18"/>
        </w:rPr>
        <w:t>.</w:t>
      </w:r>
      <w:r w:rsidR="00D06271">
        <w:rPr>
          <w:rFonts w:ascii="Palatino" w:hAnsi="Palatino"/>
          <w:sz w:val="18"/>
          <w:szCs w:val="18"/>
        </w:rPr>
        <w:t>D</w:t>
      </w:r>
      <w:r w:rsidR="000D2B9F">
        <w:rPr>
          <w:rFonts w:ascii="Palatino" w:hAnsi="Palatino"/>
          <w:sz w:val="18"/>
          <w:szCs w:val="18"/>
        </w:rPr>
        <w:t>.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 w:rsidR="00D06271"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 xml:space="preserve">Medicine </w:t>
      </w:r>
    </w:p>
    <w:p w14:paraId="23A1389E" w14:textId="77777777" w:rsidR="00C94E6B" w:rsidRDefault="00C94E6B" w:rsidP="0032270E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1995</w:t>
      </w:r>
      <w:r w:rsidR="00D06271" w:rsidRPr="00D5037B">
        <w:rPr>
          <w:rFonts w:ascii="Palatino" w:hAnsi="Palatino"/>
          <w:sz w:val="18"/>
          <w:szCs w:val="18"/>
        </w:rPr>
        <w:t>-1997</w:t>
      </w:r>
      <w:r w:rsidR="00D06271">
        <w:rPr>
          <w:rFonts w:ascii="Palatino" w:hAnsi="Palatino"/>
          <w:sz w:val="18"/>
          <w:szCs w:val="18"/>
        </w:rPr>
        <w:tab/>
      </w:r>
      <w:r w:rsidR="00444DCF" w:rsidRPr="00D5037B">
        <w:rPr>
          <w:rFonts w:ascii="Palatino" w:hAnsi="Palatino"/>
          <w:sz w:val="18"/>
          <w:szCs w:val="18"/>
        </w:rPr>
        <w:t>Connecticut College, N</w:t>
      </w:r>
      <w:r w:rsidR="00D06271">
        <w:rPr>
          <w:rFonts w:ascii="Palatino" w:hAnsi="Palatino"/>
          <w:sz w:val="18"/>
          <w:szCs w:val="18"/>
        </w:rPr>
        <w:t>ew London, CT</w:t>
      </w:r>
      <w:r w:rsidR="00D06271">
        <w:rPr>
          <w:rFonts w:ascii="Palatino" w:hAnsi="Palatino"/>
          <w:sz w:val="18"/>
          <w:szCs w:val="18"/>
        </w:rPr>
        <w:tab/>
      </w:r>
      <w:r w:rsidR="00D97967">
        <w:rPr>
          <w:rFonts w:ascii="Palatino" w:hAnsi="Palatino"/>
          <w:sz w:val="18"/>
          <w:szCs w:val="18"/>
        </w:rPr>
        <w:tab/>
      </w:r>
      <w:r w:rsidR="00D97967">
        <w:rPr>
          <w:rFonts w:ascii="Palatino" w:hAnsi="Palatino"/>
          <w:sz w:val="18"/>
          <w:szCs w:val="18"/>
        </w:rPr>
        <w:tab/>
      </w:r>
      <w:r w:rsidR="00D06271">
        <w:rPr>
          <w:rFonts w:ascii="Palatino" w:hAnsi="Palatino"/>
          <w:sz w:val="18"/>
          <w:szCs w:val="18"/>
        </w:rPr>
        <w:t>B</w:t>
      </w:r>
      <w:r w:rsidR="000D2B9F">
        <w:rPr>
          <w:rFonts w:ascii="Palatino" w:hAnsi="Palatino"/>
          <w:sz w:val="18"/>
          <w:szCs w:val="18"/>
        </w:rPr>
        <w:t>.</w:t>
      </w:r>
      <w:r w:rsidR="00D06271">
        <w:rPr>
          <w:rFonts w:ascii="Palatino" w:hAnsi="Palatino"/>
          <w:sz w:val="18"/>
          <w:szCs w:val="18"/>
        </w:rPr>
        <w:t>A</w:t>
      </w:r>
      <w:r w:rsidR="000D2B9F">
        <w:rPr>
          <w:rFonts w:ascii="Palatino" w:hAnsi="Palatino"/>
          <w:sz w:val="18"/>
          <w:szCs w:val="18"/>
        </w:rPr>
        <w:t>.</w:t>
      </w:r>
      <w:r w:rsidR="00444DCF" w:rsidRPr="00D5037B">
        <w:rPr>
          <w:rFonts w:ascii="Palatino" w:hAnsi="Palatino"/>
          <w:sz w:val="18"/>
          <w:szCs w:val="18"/>
        </w:rPr>
        <w:tab/>
      </w:r>
      <w:r w:rsidR="00444DCF" w:rsidRPr="00D5037B">
        <w:rPr>
          <w:rFonts w:ascii="Palatino" w:hAnsi="Palatino"/>
          <w:sz w:val="18"/>
          <w:szCs w:val="18"/>
        </w:rPr>
        <w:tab/>
      </w:r>
      <w:r w:rsidR="00D06271">
        <w:rPr>
          <w:rFonts w:ascii="Palatino" w:hAnsi="Palatino"/>
          <w:sz w:val="18"/>
          <w:szCs w:val="18"/>
        </w:rPr>
        <w:tab/>
      </w:r>
      <w:r w:rsidR="00444DCF" w:rsidRPr="00D5037B">
        <w:rPr>
          <w:rFonts w:ascii="Palatino" w:hAnsi="Palatino"/>
          <w:sz w:val="18"/>
          <w:szCs w:val="18"/>
        </w:rPr>
        <w:t>Psychology</w:t>
      </w:r>
      <w:r>
        <w:rPr>
          <w:rFonts w:ascii="Palatino" w:hAnsi="Palatino"/>
          <w:sz w:val="18"/>
          <w:szCs w:val="18"/>
        </w:rPr>
        <w:tab/>
      </w:r>
    </w:p>
    <w:p w14:paraId="7B05D7AB" w14:textId="77777777" w:rsidR="00C94E6B" w:rsidRPr="00C94E6B" w:rsidRDefault="00C94E6B" w:rsidP="0032270E">
      <w:pPr>
        <w:rPr>
          <w:rFonts w:ascii="Palatino" w:hAnsi="Palatino"/>
          <w:sz w:val="18"/>
          <w:szCs w:val="18"/>
        </w:rPr>
      </w:pPr>
    </w:p>
    <w:p w14:paraId="2A2FA5E5" w14:textId="77777777" w:rsidR="00D06271" w:rsidRDefault="00D06271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POSTDOCTORAL EDUCATION </w:t>
      </w:r>
    </w:p>
    <w:p w14:paraId="00FC15E4" w14:textId="77777777" w:rsidR="00D06271" w:rsidRDefault="00D06271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Year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Institution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Role </w:t>
      </w:r>
    </w:p>
    <w:p w14:paraId="61E07B2E" w14:textId="77777777" w:rsidR="00D06271" w:rsidRDefault="00D06271" w:rsidP="0032270E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2005-2009</w:t>
      </w:r>
      <w:r>
        <w:rPr>
          <w:rFonts w:ascii="Palatino" w:hAnsi="Palatino"/>
          <w:sz w:val="18"/>
          <w:szCs w:val="18"/>
        </w:rPr>
        <w:tab/>
        <w:t>Yale University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 xml:space="preserve">Resident </w:t>
      </w:r>
    </w:p>
    <w:p w14:paraId="7BE28C1E" w14:textId="77777777" w:rsidR="00A7100A" w:rsidRPr="00EA70A6" w:rsidRDefault="00A7100A" w:rsidP="00A7100A">
      <w:pPr>
        <w:ind w:right="-936"/>
        <w:rPr>
          <w:rFonts w:ascii="Palatino Linotype" w:hAnsi="Palatino Linotype"/>
          <w:sz w:val="18"/>
          <w:szCs w:val="18"/>
        </w:rPr>
      </w:pPr>
      <w:r w:rsidRPr="00EA70A6">
        <w:rPr>
          <w:rFonts w:ascii="Palatino Linotype" w:hAnsi="Palatino Linotype"/>
          <w:sz w:val="18"/>
          <w:szCs w:val="18"/>
        </w:rPr>
        <w:t>2008-2009</w:t>
      </w:r>
      <w:r w:rsidRPr="00EA70A6">
        <w:rPr>
          <w:rFonts w:ascii="Palatino Linotype" w:hAnsi="Palatino Linotype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>Yale University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Program </w:t>
      </w:r>
      <w:r w:rsidRPr="00EA70A6">
        <w:rPr>
          <w:rFonts w:ascii="Palatino Linotype" w:hAnsi="Palatino Linotype"/>
          <w:sz w:val="18"/>
          <w:szCs w:val="18"/>
        </w:rPr>
        <w:t xml:space="preserve">Chief Resident </w:t>
      </w:r>
      <w:r w:rsidRPr="00EA70A6">
        <w:rPr>
          <w:rFonts w:ascii="Palatino Linotype" w:hAnsi="Palatino Linotype"/>
          <w:sz w:val="18"/>
          <w:szCs w:val="18"/>
        </w:rPr>
        <w:tab/>
      </w:r>
      <w:r w:rsidRPr="00EA70A6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EA70A6">
        <w:rPr>
          <w:rFonts w:ascii="Palatino Linotype" w:hAnsi="Palatino Linotype"/>
          <w:sz w:val="18"/>
          <w:szCs w:val="18"/>
        </w:rPr>
        <w:tab/>
      </w:r>
      <w:r w:rsidRPr="00EA70A6">
        <w:rPr>
          <w:rFonts w:ascii="Palatino Linotype" w:hAnsi="Palatino Linotype"/>
          <w:sz w:val="18"/>
          <w:szCs w:val="18"/>
        </w:rPr>
        <w:tab/>
      </w:r>
    </w:p>
    <w:p w14:paraId="3D266298" w14:textId="77777777" w:rsidR="00A7100A" w:rsidRDefault="00A7100A" w:rsidP="00A7100A">
      <w:pPr>
        <w:rPr>
          <w:rFonts w:ascii="Palatino Linotype" w:hAnsi="Palatino Linotype"/>
          <w:sz w:val="18"/>
          <w:szCs w:val="18"/>
        </w:rPr>
      </w:pPr>
      <w:r w:rsidRPr="00EA70A6">
        <w:rPr>
          <w:rFonts w:ascii="Palatino Linotype" w:hAnsi="Palatino Linotype"/>
          <w:sz w:val="18"/>
          <w:szCs w:val="18"/>
        </w:rPr>
        <w:t>2008-2009</w:t>
      </w:r>
      <w:r w:rsidRPr="00EA70A6">
        <w:rPr>
          <w:rFonts w:ascii="Palatino Linotype" w:hAnsi="Palatino Linotype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>Yale University</w:t>
      </w:r>
      <w:r w:rsidRPr="00EA70A6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EA70A6">
        <w:rPr>
          <w:rFonts w:ascii="Palatino Linotype" w:hAnsi="Palatino Linotype"/>
          <w:sz w:val="18"/>
          <w:szCs w:val="18"/>
        </w:rPr>
        <w:t>Chief Resident</w:t>
      </w:r>
      <w:r>
        <w:rPr>
          <w:rFonts w:ascii="Palatino Linotype" w:hAnsi="Palatino Linotype"/>
          <w:sz w:val="18"/>
          <w:szCs w:val="18"/>
        </w:rPr>
        <w:t>-</w:t>
      </w:r>
      <w:r w:rsidRPr="00EA70A6">
        <w:rPr>
          <w:rFonts w:ascii="Palatino Linotype" w:hAnsi="Palatino Linotype"/>
          <w:sz w:val="18"/>
          <w:szCs w:val="18"/>
        </w:rPr>
        <w:t>Clinical Neurosciences Research Unit</w:t>
      </w:r>
      <w:r w:rsidRPr="00EA70A6">
        <w:rPr>
          <w:rFonts w:ascii="Palatino Linotype" w:hAnsi="Palatino Linotype"/>
          <w:sz w:val="18"/>
          <w:szCs w:val="18"/>
        </w:rPr>
        <w:tab/>
      </w:r>
    </w:p>
    <w:p w14:paraId="04A13943" w14:textId="77777777" w:rsidR="00D06271" w:rsidRDefault="00D06271" w:rsidP="00A7100A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2009-2010</w:t>
      </w:r>
      <w:r w:rsidRPr="00D06271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ab/>
      </w:r>
      <w:r w:rsidRPr="00D06271">
        <w:rPr>
          <w:rFonts w:ascii="Palatino" w:hAnsi="Palatino"/>
          <w:sz w:val="18"/>
          <w:szCs w:val="18"/>
        </w:rPr>
        <w:t>Medical University of South Carolina</w:t>
      </w:r>
      <w:r>
        <w:rPr>
          <w:rFonts w:ascii="Palatino" w:hAnsi="Palatino"/>
          <w:sz w:val="18"/>
          <w:szCs w:val="18"/>
        </w:rPr>
        <w:tab/>
        <w:t>NIMH Postdoctoral Research Fellow</w:t>
      </w:r>
    </w:p>
    <w:p w14:paraId="381E833A" w14:textId="77777777" w:rsidR="00D06271" w:rsidRDefault="00D06271" w:rsidP="0032270E">
      <w:pPr>
        <w:rPr>
          <w:rFonts w:ascii="Palatino" w:hAnsi="Palatino"/>
          <w:sz w:val="18"/>
          <w:szCs w:val="18"/>
        </w:rPr>
      </w:pPr>
    </w:p>
    <w:p w14:paraId="059D1147" w14:textId="77777777" w:rsidR="00D06271" w:rsidRDefault="00D06271" w:rsidP="0032270E">
      <w:pPr>
        <w:rPr>
          <w:rFonts w:ascii="Palatino" w:hAnsi="Palatino"/>
          <w:b/>
          <w:sz w:val="18"/>
          <w:szCs w:val="18"/>
        </w:rPr>
      </w:pPr>
      <w:r w:rsidRPr="00D06271">
        <w:rPr>
          <w:rFonts w:ascii="Palatino" w:hAnsi="Palatino"/>
          <w:b/>
          <w:sz w:val="18"/>
          <w:szCs w:val="18"/>
        </w:rPr>
        <w:t xml:space="preserve">LICENSURE AND CERTIFICATION </w:t>
      </w:r>
    </w:p>
    <w:p w14:paraId="75AC9606" w14:textId="77777777" w:rsidR="00D06271" w:rsidRDefault="00D06271" w:rsidP="0032270E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Year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Description </w:t>
      </w:r>
    </w:p>
    <w:p w14:paraId="79045E16" w14:textId="77777777" w:rsidR="00D06271" w:rsidRDefault="00D06271" w:rsidP="0032270E">
      <w:pPr>
        <w:rPr>
          <w:rFonts w:ascii="Palatino" w:hAnsi="Palatino" w:cs="Arial"/>
          <w:sz w:val="18"/>
          <w:szCs w:val="18"/>
        </w:rPr>
      </w:pPr>
      <w:r>
        <w:rPr>
          <w:rFonts w:ascii="Palatino" w:hAnsi="Palatino" w:cs="Arial"/>
          <w:sz w:val="18"/>
          <w:szCs w:val="18"/>
        </w:rPr>
        <w:t>06/2009</w:t>
      </w:r>
      <w:r>
        <w:rPr>
          <w:rFonts w:ascii="Palatino" w:hAnsi="Palatino" w:cs="Arial"/>
          <w:sz w:val="18"/>
          <w:szCs w:val="18"/>
        </w:rPr>
        <w:tab/>
      </w:r>
      <w:r>
        <w:rPr>
          <w:rFonts w:ascii="Palatino" w:hAnsi="Palatino" w:cs="Arial"/>
          <w:sz w:val="18"/>
          <w:szCs w:val="18"/>
        </w:rPr>
        <w:tab/>
        <w:t xml:space="preserve">Licensure – S.C. License to Practice Medicine and Surgery </w:t>
      </w:r>
    </w:p>
    <w:p w14:paraId="379A6036" w14:textId="77777777" w:rsidR="00D06271" w:rsidRPr="00D06271" w:rsidRDefault="00D06271" w:rsidP="0032270E">
      <w:pPr>
        <w:rPr>
          <w:rFonts w:ascii="Palatino" w:hAnsi="Palatino"/>
          <w:sz w:val="18"/>
          <w:szCs w:val="18"/>
        </w:rPr>
      </w:pPr>
      <w:r>
        <w:rPr>
          <w:rFonts w:ascii="Palatino" w:hAnsi="Palatino" w:cs="Arial"/>
          <w:sz w:val="18"/>
          <w:szCs w:val="18"/>
        </w:rPr>
        <w:t>04/2011</w:t>
      </w:r>
      <w:r>
        <w:rPr>
          <w:rFonts w:ascii="Palatino" w:hAnsi="Palatino" w:cs="Arial"/>
          <w:sz w:val="18"/>
          <w:szCs w:val="18"/>
        </w:rPr>
        <w:tab/>
      </w:r>
      <w:r>
        <w:rPr>
          <w:rFonts w:ascii="Palatino" w:hAnsi="Palatino" w:cs="Arial"/>
          <w:sz w:val="18"/>
          <w:szCs w:val="18"/>
        </w:rPr>
        <w:tab/>
        <w:t xml:space="preserve">Certification - </w:t>
      </w:r>
      <w:r w:rsidR="007A26B3">
        <w:rPr>
          <w:rFonts w:ascii="Palatino" w:hAnsi="Palatino" w:cs="Arial"/>
          <w:sz w:val="18"/>
          <w:szCs w:val="18"/>
        </w:rPr>
        <w:t>Psychiatry (</w:t>
      </w:r>
      <w:r w:rsidR="007A26B3" w:rsidRPr="004B3AF3">
        <w:rPr>
          <w:rFonts w:ascii="Palatino" w:hAnsi="Palatino" w:cs="Arial"/>
          <w:sz w:val="18"/>
          <w:szCs w:val="18"/>
        </w:rPr>
        <w:t>American Board of Psychiatry and Neurology</w:t>
      </w:r>
      <w:r w:rsidR="007A26B3">
        <w:rPr>
          <w:rFonts w:ascii="Palatino" w:hAnsi="Palatino" w:cs="Arial"/>
          <w:sz w:val="18"/>
          <w:szCs w:val="18"/>
        </w:rPr>
        <w:t>)</w:t>
      </w:r>
    </w:p>
    <w:p w14:paraId="3869D8F3" w14:textId="77777777" w:rsidR="00D06271" w:rsidRDefault="00D06271" w:rsidP="0032270E">
      <w:pPr>
        <w:rPr>
          <w:rFonts w:ascii="Palatino" w:hAnsi="Palatino"/>
          <w:b/>
          <w:sz w:val="18"/>
          <w:szCs w:val="18"/>
        </w:rPr>
      </w:pPr>
    </w:p>
    <w:p w14:paraId="4FB4BA3E" w14:textId="77777777" w:rsidR="00D46831" w:rsidRDefault="007A26B3" w:rsidP="007159CA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FACULTY APPOINTMENTS</w:t>
      </w:r>
    </w:p>
    <w:p w14:paraId="6359BFCD" w14:textId="77777777" w:rsidR="005E795A" w:rsidRDefault="00AA5B94" w:rsidP="00CF34FE">
      <w:pPr>
        <w:rPr>
          <w:rFonts w:ascii="Palatino" w:hAnsi="Palatino"/>
          <w:sz w:val="18"/>
          <w:szCs w:val="18"/>
        </w:rPr>
      </w:pPr>
      <w:r w:rsidRPr="007A26B3">
        <w:rPr>
          <w:rFonts w:ascii="Palatino" w:hAnsi="Palatino"/>
          <w:b/>
          <w:sz w:val="18"/>
          <w:szCs w:val="18"/>
        </w:rPr>
        <w:t>Year</w:t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b/>
          <w:sz w:val="18"/>
          <w:szCs w:val="18"/>
        </w:rPr>
        <w:t>Ra</w:t>
      </w:r>
      <w:r w:rsidR="007A26B3">
        <w:rPr>
          <w:rFonts w:ascii="Palatino" w:hAnsi="Palatino"/>
          <w:b/>
          <w:sz w:val="18"/>
          <w:szCs w:val="18"/>
        </w:rPr>
        <w:t xml:space="preserve">nk </w:t>
      </w:r>
      <w:r w:rsidR="007A26B3">
        <w:rPr>
          <w:rFonts w:ascii="Palatino" w:hAnsi="Palatino"/>
          <w:b/>
          <w:sz w:val="18"/>
          <w:szCs w:val="18"/>
        </w:rPr>
        <w:tab/>
      </w:r>
      <w:r w:rsidR="007A26B3">
        <w:rPr>
          <w:rFonts w:ascii="Palatino" w:hAnsi="Palatino"/>
          <w:b/>
          <w:sz w:val="18"/>
          <w:szCs w:val="18"/>
        </w:rPr>
        <w:tab/>
      </w:r>
      <w:r w:rsidR="007A26B3">
        <w:rPr>
          <w:rFonts w:ascii="Palatino" w:hAnsi="Palatino"/>
          <w:b/>
          <w:sz w:val="18"/>
          <w:szCs w:val="18"/>
        </w:rPr>
        <w:tab/>
      </w:r>
      <w:r w:rsidRPr="007A26B3">
        <w:rPr>
          <w:rFonts w:ascii="Palatino" w:hAnsi="Palatino"/>
          <w:b/>
          <w:sz w:val="18"/>
          <w:szCs w:val="18"/>
        </w:rPr>
        <w:t>Institution</w:t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sz w:val="18"/>
          <w:szCs w:val="18"/>
        </w:rPr>
        <w:tab/>
      </w:r>
      <w:r w:rsidRPr="007A26B3">
        <w:rPr>
          <w:rFonts w:ascii="Palatino" w:hAnsi="Palatino"/>
          <w:b/>
          <w:sz w:val="18"/>
          <w:szCs w:val="18"/>
        </w:rPr>
        <w:t>Department</w:t>
      </w:r>
      <w:r w:rsidRPr="007A26B3">
        <w:rPr>
          <w:rFonts w:ascii="Palatino" w:hAnsi="Palatino"/>
          <w:sz w:val="18"/>
          <w:szCs w:val="18"/>
        </w:rPr>
        <w:t xml:space="preserve"> </w:t>
      </w:r>
      <w:r w:rsidR="005E795A">
        <w:rPr>
          <w:rFonts w:ascii="Palatino" w:hAnsi="Palatino"/>
          <w:sz w:val="18"/>
          <w:szCs w:val="18"/>
        </w:rPr>
        <w:tab/>
      </w:r>
      <w:r w:rsidR="005E795A">
        <w:rPr>
          <w:rFonts w:ascii="Palatino" w:hAnsi="Palatino"/>
          <w:sz w:val="18"/>
          <w:szCs w:val="18"/>
        </w:rPr>
        <w:tab/>
      </w:r>
    </w:p>
    <w:p w14:paraId="05200F2A" w14:textId="77777777" w:rsidR="00964C2D" w:rsidRDefault="00984484" w:rsidP="00CF34FE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2017</w:t>
      </w:r>
      <w:r w:rsidR="00964C2D">
        <w:rPr>
          <w:rFonts w:ascii="Palatino" w:hAnsi="Palatino"/>
          <w:sz w:val="18"/>
          <w:szCs w:val="18"/>
        </w:rPr>
        <w:t xml:space="preserve">-present </w:t>
      </w:r>
      <w:r w:rsidR="00964C2D">
        <w:rPr>
          <w:rFonts w:ascii="Palatino" w:hAnsi="Palatino"/>
          <w:sz w:val="18"/>
          <w:szCs w:val="18"/>
        </w:rPr>
        <w:tab/>
        <w:t xml:space="preserve">Associate Professor </w:t>
      </w:r>
      <w:r w:rsidR="00964C2D">
        <w:rPr>
          <w:rFonts w:ascii="Palatino" w:hAnsi="Palatino"/>
          <w:sz w:val="18"/>
          <w:szCs w:val="18"/>
        </w:rPr>
        <w:tab/>
      </w:r>
      <w:r w:rsidR="00964C2D" w:rsidRPr="00D5037B">
        <w:rPr>
          <w:rFonts w:ascii="Palatino" w:hAnsi="Palatino"/>
          <w:sz w:val="18"/>
          <w:szCs w:val="18"/>
        </w:rPr>
        <w:t xml:space="preserve">Medical University of South Carolina      </w:t>
      </w:r>
      <w:r w:rsidR="00964C2D">
        <w:rPr>
          <w:rFonts w:ascii="Palatino" w:hAnsi="Palatino"/>
          <w:sz w:val="18"/>
          <w:szCs w:val="18"/>
        </w:rPr>
        <w:tab/>
      </w:r>
      <w:r w:rsidR="00964C2D" w:rsidRPr="00D5037B">
        <w:rPr>
          <w:rFonts w:ascii="Palatino" w:hAnsi="Palatino"/>
          <w:sz w:val="18"/>
          <w:szCs w:val="18"/>
        </w:rPr>
        <w:t>Psychiatry &amp; Behavioral Sciences</w:t>
      </w:r>
    </w:p>
    <w:p w14:paraId="39F2831E" w14:textId="77777777" w:rsidR="003374A8" w:rsidRDefault="003374A8" w:rsidP="00CF34FE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>&amp; Obstetrics and Gynecology</w:t>
      </w:r>
    </w:p>
    <w:p w14:paraId="279CECF8" w14:textId="77777777" w:rsidR="00CF34FE" w:rsidRPr="00D5037B" w:rsidRDefault="00964C2D" w:rsidP="00CF34FE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2011-2016</w:t>
      </w:r>
      <w:r w:rsidR="00CF34FE" w:rsidRPr="00D5037B">
        <w:rPr>
          <w:rFonts w:ascii="Palatino" w:hAnsi="Palatino"/>
          <w:sz w:val="18"/>
          <w:szCs w:val="18"/>
        </w:rPr>
        <w:t xml:space="preserve">    </w:t>
      </w:r>
      <w:r w:rsidR="00CF34FE">
        <w:rPr>
          <w:rFonts w:ascii="Palatino" w:hAnsi="Palatino"/>
          <w:sz w:val="18"/>
          <w:szCs w:val="18"/>
        </w:rPr>
        <w:tab/>
      </w:r>
      <w:r w:rsidR="00CF34FE" w:rsidRPr="00D5037B">
        <w:rPr>
          <w:rFonts w:ascii="Palatino" w:hAnsi="Palatino"/>
          <w:sz w:val="18"/>
          <w:szCs w:val="18"/>
        </w:rPr>
        <w:t>Assistant Professor</w:t>
      </w:r>
      <w:r w:rsidR="00CF34FE" w:rsidRPr="00D5037B">
        <w:rPr>
          <w:rFonts w:ascii="Palatino" w:hAnsi="Palatino"/>
          <w:sz w:val="18"/>
          <w:szCs w:val="18"/>
        </w:rPr>
        <w:tab/>
        <w:t xml:space="preserve">Medical University of South Carolina      </w:t>
      </w:r>
      <w:r w:rsidR="00CF34FE">
        <w:rPr>
          <w:rFonts w:ascii="Palatino" w:hAnsi="Palatino"/>
          <w:sz w:val="18"/>
          <w:szCs w:val="18"/>
        </w:rPr>
        <w:tab/>
      </w:r>
      <w:r w:rsidR="00CF34FE" w:rsidRPr="00D5037B">
        <w:rPr>
          <w:rFonts w:ascii="Palatino" w:hAnsi="Palatino"/>
          <w:sz w:val="18"/>
          <w:szCs w:val="18"/>
        </w:rPr>
        <w:t>Psychiatry &amp; Behavioral Sciences</w:t>
      </w:r>
    </w:p>
    <w:p w14:paraId="4A3B9C1E" w14:textId="77777777" w:rsidR="00B80B24" w:rsidRDefault="00B80B24" w:rsidP="00B80B24">
      <w:pPr>
        <w:rPr>
          <w:rFonts w:ascii="Palatino" w:hAnsi="Palatino"/>
          <w:sz w:val="18"/>
          <w:szCs w:val="18"/>
        </w:rPr>
      </w:pPr>
      <w:r w:rsidRPr="00D5037B">
        <w:rPr>
          <w:rFonts w:ascii="Palatino" w:hAnsi="Palatino"/>
          <w:sz w:val="18"/>
          <w:szCs w:val="18"/>
        </w:rPr>
        <w:t xml:space="preserve">2010-2011         </w:t>
      </w:r>
      <w:r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>Instructor</w:t>
      </w:r>
      <w:r w:rsidRPr="00D5037B"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ab/>
        <w:t xml:space="preserve">Medical University of South Carolina      </w:t>
      </w:r>
      <w:r>
        <w:rPr>
          <w:rFonts w:ascii="Palatino" w:hAnsi="Palatino"/>
          <w:sz w:val="18"/>
          <w:szCs w:val="18"/>
        </w:rPr>
        <w:tab/>
      </w:r>
      <w:r w:rsidRPr="00D5037B">
        <w:rPr>
          <w:rFonts w:ascii="Palatino" w:hAnsi="Palatino"/>
          <w:sz w:val="18"/>
          <w:szCs w:val="18"/>
        </w:rPr>
        <w:t xml:space="preserve">Psychiatry &amp; Behavioral Sciences </w:t>
      </w:r>
    </w:p>
    <w:p w14:paraId="6BE10350" w14:textId="77777777" w:rsidR="007159CA" w:rsidRDefault="007159CA" w:rsidP="007159CA">
      <w:pPr>
        <w:rPr>
          <w:rFonts w:ascii="Palatino" w:hAnsi="Palatino"/>
          <w:sz w:val="18"/>
          <w:szCs w:val="18"/>
        </w:rPr>
      </w:pPr>
    </w:p>
    <w:p w14:paraId="3248FACA" w14:textId="77777777" w:rsidR="007A26B3" w:rsidRDefault="007A26B3" w:rsidP="007159CA">
      <w:pPr>
        <w:rPr>
          <w:rFonts w:ascii="Palatino" w:hAnsi="Palatino"/>
          <w:b/>
          <w:sz w:val="18"/>
          <w:szCs w:val="18"/>
        </w:rPr>
      </w:pPr>
      <w:r w:rsidRPr="007A26B3">
        <w:rPr>
          <w:rFonts w:ascii="Palatino" w:hAnsi="Palatino"/>
          <w:b/>
          <w:sz w:val="18"/>
          <w:szCs w:val="18"/>
        </w:rPr>
        <w:t xml:space="preserve">PROFESSIONAL </w:t>
      </w:r>
      <w:r>
        <w:rPr>
          <w:rFonts w:ascii="Palatino" w:hAnsi="Palatino"/>
          <w:b/>
          <w:sz w:val="18"/>
          <w:szCs w:val="18"/>
        </w:rPr>
        <w:t xml:space="preserve">SOCIETIES/ASSOCIATIONS </w:t>
      </w:r>
    </w:p>
    <w:p w14:paraId="34C9F26C" w14:textId="77777777" w:rsidR="007A26B3" w:rsidRPr="007A26B3" w:rsidRDefault="007A26B3" w:rsidP="007A26B3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Year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Society/Association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Role </w:t>
      </w:r>
      <w:r w:rsidRPr="007A26B3">
        <w:rPr>
          <w:rFonts w:ascii="Palatino" w:hAnsi="Palatino"/>
          <w:b/>
          <w:sz w:val="18"/>
          <w:szCs w:val="18"/>
        </w:rPr>
        <w:t xml:space="preserve"> </w:t>
      </w:r>
      <w:r w:rsidRPr="00D5037B">
        <w:rPr>
          <w:rFonts w:ascii="Palatino" w:eastAsia="Times New Roman" w:hAnsi="Palatino" w:cs="Arial"/>
          <w:sz w:val="18"/>
          <w:szCs w:val="24"/>
        </w:rPr>
        <w:tab/>
        <w:t xml:space="preserve">          </w:t>
      </w:r>
      <w:r>
        <w:rPr>
          <w:rFonts w:ascii="Palatino" w:eastAsia="Times New Roman" w:hAnsi="Palatino" w:cs="Arial"/>
          <w:sz w:val="18"/>
          <w:szCs w:val="24"/>
        </w:rPr>
        <w:t xml:space="preserve">     </w:t>
      </w:r>
    </w:p>
    <w:p w14:paraId="4265E74F" w14:textId="77777777" w:rsidR="007A26B3" w:rsidRDefault="007A26B3" w:rsidP="007A26B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2009-present 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North American Society for Psychosocial Obstetrics and Gynecology</w:t>
      </w:r>
      <w:r w:rsidRPr="00D5037B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>Member</w:t>
      </w:r>
    </w:p>
    <w:p w14:paraId="5A67A5E1" w14:textId="77777777" w:rsidR="007A26B3" w:rsidRDefault="007A26B3" w:rsidP="007A26B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2009-present </w:t>
      </w:r>
      <w:r>
        <w:rPr>
          <w:rFonts w:ascii="Palatino" w:eastAsia="Times New Roman" w:hAnsi="Palatino" w:cs="Arial"/>
          <w:sz w:val="18"/>
          <w:szCs w:val="24"/>
        </w:rPr>
        <w:tab/>
        <w:t xml:space="preserve">South Carolina Psychiatric Association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55537CF5" w14:textId="77777777" w:rsidR="007A26B3" w:rsidRDefault="007A26B3" w:rsidP="007A26B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2005-present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American Psychiatric Association</w:t>
      </w:r>
      <w:r w:rsidRPr="00D5037B"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Member</w:t>
      </w:r>
    </w:p>
    <w:p w14:paraId="474A0A70" w14:textId="1FF7DC1E" w:rsidR="00B7422D" w:rsidRDefault="00B7422D" w:rsidP="007159CA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2016-present </w:t>
      </w:r>
      <w:r>
        <w:rPr>
          <w:rFonts w:ascii="Palatino" w:hAnsi="Palatino"/>
          <w:sz w:val="18"/>
          <w:szCs w:val="18"/>
        </w:rPr>
        <w:tab/>
      </w:r>
      <w:proofErr w:type="spellStart"/>
      <w:r>
        <w:rPr>
          <w:rFonts w:ascii="Palatino" w:hAnsi="Palatino"/>
          <w:sz w:val="18"/>
          <w:szCs w:val="18"/>
        </w:rPr>
        <w:t>Marce</w:t>
      </w:r>
      <w:proofErr w:type="spellEnd"/>
      <w:r>
        <w:rPr>
          <w:rFonts w:ascii="Palatino" w:hAnsi="Palatino"/>
          <w:sz w:val="18"/>
          <w:szCs w:val="18"/>
        </w:rPr>
        <w:t xml:space="preserve"> of North America 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 xml:space="preserve">Member </w:t>
      </w:r>
    </w:p>
    <w:p w14:paraId="7EEDA322" w14:textId="7E7F5036" w:rsidR="007A26B3" w:rsidRDefault="00AD59EF" w:rsidP="007159CA">
      <w:pPr>
        <w:rPr>
          <w:rFonts w:ascii="Palatino" w:hAnsi="Palatino"/>
          <w:sz w:val="18"/>
          <w:szCs w:val="18"/>
        </w:rPr>
      </w:pPr>
      <w:r w:rsidRPr="00AD59EF">
        <w:rPr>
          <w:rFonts w:ascii="Palatino" w:hAnsi="Palatino"/>
          <w:sz w:val="18"/>
          <w:szCs w:val="18"/>
        </w:rPr>
        <w:t>2016</w:t>
      </w:r>
      <w:r>
        <w:rPr>
          <w:rFonts w:ascii="Palatino" w:hAnsi="Palatino"/>
          <w:sz w:val="18"/>
          <w:szCs w:val="18"/>
        </w:rPr>
        <w:t xml:space="preserve">-present </w:t>
      </w:r>
      <w:r>
        <w:rPr>
          <w:rFonts w:ascii="Palatino" w:hAnsi="Palatino"/>
          <w:sz w:val="18"/>
          <w:szCs w:val="18"/>
        </w:rPr>
        <w:tab/>
        <w:t xml:space="preserve">The American College of Psychiatrists 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 w:rsidR="00A97A97">
        <w:rPr>
          <w:rFonts w:ascii="Palatino" w:hAnsi="Palatino"/>
          <w:sz w:val="18"/>
          <w:szCs w:val="18"/>
        </w:rPr>
        <w:t>Member</w:t>
      </w:r>
    </w:p>
    <w:p w14:paraId="7D985146" w14:textId="77777777" w:rsidR="00AD59EF" w:rsidRPr="00AD59EF" w:rsidRDefault="00AD59EF" w:rsidP="007159CA">
      <w:pPr>
        <w:rPr>
          <w:rFonts w:ascii="Palatino" w:hAnsi="Palatino"/>
          <w:sz w:val="18"/>
          <w:szCs w:val="18"/>
        </w:rPr>
      </w:pPr>
    </w:p>
    <w:p w14:paraId="5772E96F" w14:textId="77777777" w:rsidR="007A26B3" w:rsidRDefault="007A26B3" w:rsidP="007159CA">
      <w:pPr>
        <w:rPr>
          <w:rFonts w:ascii="Palatino" w:hAnsi="Palatino"/>
          <w:b/>
          <w:sz w:val="18"/>
          <w:szCs w:val="18"/>
        </w:rPr>
      </w:pPr>
      <w:r w:rsidRPr="007A26B3">
        <w:rPr>
          <w:rFonts w:ascii="Palatino" w:hAnsi="Palatino"/>
          <w:b/>
          <w:sz w:val="18"/>
          <w:szCs w:val="18"/>
        </w:rPr>
        <w:t>EDITORIAL SERVICES</w:t>
      </w:r>
    </w:p>
    <w:p w14:paraId="6E721CAA" w14:textId="77777777" w:rsidR="007A26B3" w:rsidRPr="007A26B3" w:rsidRDefault="007A26B3" w:rsidP="007159CA">
      <w:pPr>
        <w:rPr>
          <w:rFonts w:ascii="Palatino" w:hAnsi="Palatino"/>
          <w:b/>
          <w:sz w:val="18"/>
          <w:szCs w:val="18"/>
          <w:highlight w:val="yellow"/>
        </w:rPr>
      </w:pPr>
      <w:r>
        <w:rPr>
          <w:rFonts w:ascii="Palatino" w:hAnsi="Palatino"/>
          <w:b/>
          <w:sz w:val="18"/>
          <w:szCs w:val="18"/>
        </w:rPr>
        <w:t xml:space="preserve">Year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Society/Association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Role </w:t>
      </w:r>
      <w:r w:rsidRPr="007A26B3">
        <w:rPr>
          <w:rFonts w:ascii="Palatino" w:hAnsi="Palatino"/>
          <w:b/>
          <w:sz w:val="18"/>
          <w:szCs w:val="18"/>
        </w:rPr>
        <w:t xml:space="preserve"> </w:t>
      </w:r>
    </w:p>
    <w:p w14:paraId="07C1C790" w14:textId="4638A350" w:rsidR="00511DD9" w:rsidRDefault="00511DD9" w:rsidP="007159CA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2010</w:t>
      </w:r>
      <w:r w:rsidR="007A26B3" w:rsidRPr="007A26B3">
        <w:rPr>
          <w:rFonts w:ascii="Palatino" w:hAnsi="Palatino"/>
          <w:sz w:val="18"/>
          <w:szCs w:val="18"/>
        </w:rPr>
        <w:t xml:space="preserve">-present </w:t>
      </w:r>
      <w:r w:rsidR="007A26B3">
        <w:rPr>
          <w:rFonts w:ascii="Palatino" w:hAnsi="Palatino"/>
          <w:sz w:val="18"/>
          <w:szCs w:val="18"/>
        </w:rPr>
        <w:tab/>
        <w:t>Academic Medicine</w:t>
      </w:r>
      <w:r w:rsidRPr="00511DD9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>Reviewer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</w:p>
    <w:p w14:paraId="308C72E8" w14:textId="0400D877" w:rsidR="00511DD9" w:rsidRPr="00F220E9" w:rsidRDefault="00511DD9" w:rsidP="007159CA">
      <w:pPr>
        <w:rPr>
          <w:rStyle w:val="jrnl"/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2013</w:t>
      </w:r>
      <w:r w:rsidR="007A26B3">
        <w:rPr>
          <w:rFonts w:ascii="Palatino" w:hAnsi="Palatino"/>
          <w:sz w:val="18"/>
          <w:szCs w:val="18"/>
        </w:rPr>
        <w:t xml:space="preserve">-present </w:t>
      </w:r>
      <w:r w:rsidR="007A26B3">
        <w:rPr>
          <w:rFonts w:ascii="Palatino" w:hAnsi="Palatino"/>
          <w:sz w:val="18"/>
          <w:szCs w:val="18"/>
        </w:rPr>
        <w:tab/>
        <w:t xml:space="preserve">Journal of Women’s Health </w:t>
      </w:r>
      <w:r w:rsidR="007A26B3">
        <w:rPr>
          <w:rFonts w:ascii="Palatino" w:hAnsi="Palatino"/>
          <w:sz w:val="18"/>
          <w:szCs w:val="18"/>
        </w:rPr>
        <w:tab/>
      </w:r>
      <w:r w:rsidR="007A26B3">
        <w:rPr>
          <w:rFonts w:ascii="Palatino" w:hAnsi="Palatino"/>
          <w:sz w:val="18"/>
          <w:szCs w:val="18"/>
        </w:rPr>
        <w:tab/>
      </w:r>
      <w:r w:rsidR="007A26B3">
        <w:rPr>
          <w:rFonts w:ascii="Palatino" w:hAnsi="Palatino"/>
          <w:sz w:val="18"/>
          <w:szCs w:val="18"/>
        </w:rPr>
        <w:tab/>
      </w:r>
      <w:r w:rsidR="007A26B3">
        <w:rPr>
          <w:rFonts w:ascii="Palatino" w:hAnsi="Palatino"/>
          <w:sz w:val="18"/>
          <w:szCs w:val="18"/>
        </w:rPr>
        <w:tab/>
      </w:r>
      <w:r w:rsidR="007A26B3">
        <w:rPr>
          <w:rFonts w:ascii="Palatino" w:hAnsi="Palatino"/>
          <w:sz w:val="18"/>
          <w:szCs w:val="18"/>
        </w:rPr>
        <w:tab/>
        <w:t xml:space="preserve">Reviewer </w:t>
      </w:r>
      <w:r>
        <w:rPr>
          <w:rStyle w:val="jrnl"/>
          <w:rFonts w:ascii="Palatino" w:hAnsi="Palatino" w:cs="Arial"/>
          <w:sz w:val="18"/>
          <w:szCs w:val="18"/>
        </w:rPr>
        <w:t xml:space="preserve"> </w:t>
      </w:r>
    </w:p>
    <w:p w14:paraId="17210AD2" w14:textId="77777777" w:rsidR="00511DD9" w:rsidRDefault="00511DD9" w:rsidP="007159CA">
      <w:pPr>
        <w:rPr>
          <w:rStyle w:val="jrnl"/>
          <w:rFonts w:ascii="Palatino" w:hAnsi="Palatino" w:cs="Arial"/>
          <w:sz w:val="18"/>
          <w:szCs w:val="18"/>
        </w:rPr>
      </w:pPr>
      <w:r>
        <w:rPr>
          <w:rStyle w:val="jrnl"/>
          <w:rFonts w:ascii="Palatino" w:hAnsi="Palatino" w:cs="Arial"/>
          <w:sz w:val="18"/>
          <w:szCs w:val="18"/>
        </w:rPr>
        <w:t xml:space="preserve">2015-present </w:t>
      </w:r>
      <w:r>
        <w:rPr>
          <w:rStyle w:val="jrnl"/>
          <w:rFonts w:ascii="Palatino" w:hAnsi="Palatino" w:cs="Arial"/>
          <w:sz w:val="18"/>
          <w:szCs w:val="18"/>
        </w:rPr>
        <w:tab/>
        <w:t xml:space="preserve">Addictive Behaviors </w:t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  <w:t xml:space="preserve">Reviewer </w:t>
      </w:r>
    </w:p>
    <w:p w14:paraId="407B9850" w14:textId="748FE19F" w:rsidR="00F220E9" w:rsidRDefault="00F220E9" w:rsidP="007159CA">
      <w:pPr>
        <w:rPr>
          <w:rStyle w:val="jrnl"/>
          <w:rFonts w:ascii="Palatino" w:hAnsi="Palatino" w:cs="Arial"/>
          <w:sz w:val="18"/>
          <w:szCs w:val="18"/>
        </w:rPr>
      </w:pPr>
      <w:r>
        <w:rPr>
          <w:rStyle w:val="jrnl"/>
          <w:rFonts w:ascii="Palatino" w:hAnsi="Palatino" w:cs="Arial"/>
          <w:sz w:val="18"/>
          <w:szCs w:val="18"/>
        </w:rPr>
        <w:t xml:space="preserve">2017-present </w:t>
      </w:r>
      <w:r>
        <w:rPr>
          <w:rStyle w:val="jrnl"/>
          <w:rFonts w:ascii="Palatino" w:hAnsi="Palatino" w:cs="Arial"/>
          <w:sz w:val="18"/>
          <w:szCs w:val="18"/>
        </w:rPr>
        <w:tab/>
        <w:t xml:space="preserve">Journal of Perinatology </w:t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  <w:t xml:space="preserve">Reviewer </w:t>
      </w:r>
    </w:p>
    <w:p w14:paraId="4ECF9888" w14:textId="1137D319" w:rsidR="00FA72AF" w:rsidRDefault="00FA72AF" w:rsidP="007159CA">
      <w:pPr>
        <w:rPr>
          <w:rStyle w:val="jrnl"/>
          <w:rFonts w:ascii="Palatino" w:hAnsi="Palatino" w:cs="Arial"/>
          <w:sz w:val="18"/>
          <w:szCs w:val="18"/>
        </w:rPr>
      </w:pPr>
      <w:r>
        <w:rPr>
          <w:rStyle w:val="jrnl"/>
          <w:rFonts w:ascii="Palatino" w:hAnsi="Palatino" w:cs="Arial"/>
          <w:sz w:val="18"/>
          <w:szCs w:val="18"/>
        </w:rPr>
        <w:t xml:space="preserve">2018-present </w:t>
      </w:r>
      <w:r>
        <w:rPr>
          <w:rStyle w:val="jrnl"/>
          <w:rFonts w:ascii="Palatino" w:hAnsi="Palatino" w:cs="Arial"/>
          <w:sz w:val="18"/>
          <w:szCs w:val="18"/>
        </w:rPr>
        <w:tab/>
        <w:t xml:space="preserve">Elsevier- Peripartum mental health </w:t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</w:r>
      <w:r>
        <w:rPr>
          <w:rStyle w:val="jrnl"/>
          <w:rFonts w:ascii="Palatino" w:hAnsi="Palatino" w:cs="Arial"/>
          <w:sz w:val="18"/>
          <w:szCs w:val="18"/>
        </w:rPr>
        <w:tab/>
        <w:t xml:space="preserve">Reviewer </w:t>
      </w:r>
    </w:p>
    <w:p w14:paraId="69A8DA47" w14:textId="77777777" w:rsidR="001436E1" w:rsidRDefault="001436E1" w:rsidP="00511DD9">
      <w:pPr>
        <w:rPr>
          <w:rStyle w:val="jrnl"/>
          <w:rFonts w:ascii="Palatino" w:hAnsi="Palatino" w:cs="Arial"/>
          <w:sz w:val="18"/>
          <w:szCs w:val="18"/>
        </w:rPr>
      </w:pPr>
    </w:p>
    <w:p w14:paraId="5A4DCBB5" w14:textId="77777777" w:rsidR="00933804" w:rsidRDefault="00933804" w:rsidP="00511DD9">
      <w:pPr>
        <w:rPr>
          <w:rStyle w:val="jrnl"/>
          <w:rFonts w:ascii="Palatino" w:hAnsi="Palatino" w:cs="Arial"/>
          <w:b/>
          <w:sz w:val="18"/>
          <w:szCs w:val="18"/>
        </w:rPr>
      </w:pPr>
    </w:p>
    <w:p w14:paraId="758CBE96" w14:textId="77777777" w:rsidR="00933804" w:rsidRDefault="00933804" w:rsidP="00511DD9">
      <w:pPr>
        <w:rPr>
          <w:rStyle w:val="jrnl"/>
          <w:rFonts w:ascii="Palatino" w:hAnsi="Palatino" w:cs="Arial"/>
          <w:b/>
          <w:sz w:val="18"/>
          <w:szCs w:val="18"/>
        </w:rPr>
      </w:pPr>
    </w:p>
    <w:p w14:paraId="3378668C" w14:textId="77777777" w:rsidR="00933804" w:rsidRDefault="00933804" w:rsidP="00511DD9">
      <w:pPr>
        <w:rPr>
          <w:rStyle w:val="jrnl"/>
          <w:rFonts w:ascii="Palatino" w:hAnsi="Palatino" w:cs="Arial"/>
          <w:b/>
          <w:sz w:val="18"/>
          <w:szCs w:val="18"/>
        </w:rPr>
      </w:pPr>
    </w:p>
    <w:p w14:paraId="2D02CB79" w14:textId="77777777" w:rsidR="00933804" w:rsidRDefault="00933804" w:rsidP="00511DD9">
      <w:pPr>
        <w:rPr>
          <w:rStyle w:val="jrnl"/>
          <w:rFonts w:ascii="Palatino" w:hAnsi="Palatino" w:cs="Arial"/>
          <w:b/>
          <w:sz w:val="18"/>
          <w:szCs w:val="18"/>
        </w:rPr>
      </w:pPr>
    </w:p>
    <w:p w14:paraId="5F44A6CA" w14:textId="77777777" w:rsidR="00933804" w:rsidRDefault="00933804" w:rsidP="00511DD9">
      <w:pPr>
        <w:rPr>
          <w:rStyle w:val="jrnl"/>
          <w:rFonts w:ascii="Palatino" w:hAnsi="Palatino" w:cs="Arial"/>
          <w:b/>
          <w:sz w:val="18"/>
          <w:szCs w:val="18"/>
        </w:rPr>
      </w:pPr>
    </w:p>
    <w:p w14:paraId="0DCAB448" w14:textId="77777777" w:rsidR="00511DD9" w:rsidRDefault="00511DD9" w:rsidP="00511DD9">
      <w:pPr>
        <w:rPr>
          <w:rStyle w:val="jrnl"/>
          <w:rFonts w:ascii="Palatino" w:hAnsi="Palatino" w:cs="Arial"/>
          <w:b/>
          <w:sz w:val="18"/>
          <w:szCs w:val="18"/>
        </w:rPr>
      </w:pPr>
      <w:r w:rsidRPr="00511DD9">
        <w:rPr>
          <w:rStyle w:val="jrnl"/>
          <w:rFonts w:ascii="Palatino" w:hAnsi="Palatino" w:cs="Arial"/>
          <w:b/>
          <w:sz w:val="18"/>
          <w:szCs w:val="18"/>
        </w:rPr>
        <w:lastRenderedPageBreak/>
        <w:t>CONTRACTS OR GRANTS</w:t>
      </w:r>
    </w:p>
    <w:p w14:paraId="3472E382" w14:textId="77777777" w:rsidR="00D2136F" w:rsidRPr="00511DD9" w:rsidRDefault="00D2136F" w:rsidP="00511DD9">
      <w:pPr>
        <w:rPr>
          <w:rFonts w:ascii="Palatino" w:hAnsi="Palatino" w:cs="Arial"/>
          <w:b/>
          <w:sz w:val="18"/>
          <w:szCs w:val="18"/>
        </w:rPr>
      </w:pPr>
      <w:r>
        <w:rPr>
          <w:rStyle w:val="jrnl"/>
          <w:rFonts w:ascii="Palatino" w:hAnsi="Palatino" w:cs="Arial"/>
          <w:b/>
          <w:sz w:val="18"/>
          <w:szCs w:val="18"/>
        </w:rPr>
        <w:t xml:space="preserve">Extramural Funding </w:t>
      </w:r>
    </w:p>
    <w:tbl>
      <w:tblPr>
        <w:tblW w:w="10462" w:type="dxa"/>
        <w:tblLayout w:type="fixed"/>
        <w:tblLook w:val="04A0" w:firstRow="1" w:lastRow="0" w:firstColumn="1" w:lastColumn="0" w:noHBand="0" w:noVBand="1"/>
      </w:tblPr>
      <w:tblGrid>
        <w:gridCol w:w="923"/>
        <w:gridCol w:w="85"/>
        <w:gridCol w:w="1868"/>
        <w:gridCol w:w="1866"/>
        <w:gridCol w:w="1036"/>
        <w:gridCol w:w="910"/>
        <w:gridCol w:w="1031"/>
        <w:gridCol w:w="2743"/>
      </w:tblGrid>
      <w:tr w:rsidR="003C21EC" w:rsidRPr="00993A76" w14:paraId="490FCC54" w14:textId="77777777" w:rsidTr="00235D38">
        <w:tc>
          <w:tcPr>
            <w:tcW w:w="1008" w:type="dxa"/>
            <w:gridSpan w:val="2"/>
            <w:shd w:val="clear" w:color="auto" w:fill="auto"/>
          </w:tcPr>
          <w:p w14:paraId="368EB24B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Year</w:t>
            </w:r>
          </w:p>
        </w:tc>
        <w:tc>
          <w:tcPr>
            <w:tcW w:w="1868" w:type="dxa"/>
            <w:shd w:val="clear" w:color="auto" w:fill="auto"/>
          </w:tcPr>
          <w:p w14:paraId="1B5AA657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Funding Source</w:t>
            </w:r>
          </w:p>
        </w:tc>
        <w:tc>
          <w:tcPr>
            <w:tcW w:w="1866" w:type="dxa"/>
            <w:shd w:val="clear" w:color="auto" w:fill="auto"/>
          </w:tcPr>
          <w:p w14:paraId="7FAC08D4" w14:textId="77777777" w:rsidR="00511DD9" w:rsidRPr="00CF73EE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Agency Award </w:t>
            </w:r>
            <w:r w:rsidR="00511DD9"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Number</w:t>
            </w:r>
          </w:p>
        </w:tc>
        <w:tc>
          <w:tcPr>
            <w:tcW w:w="1036" w:type="dxa"/>
            <w:shd w:val="clear" w:color="auto" w:fill="auto"/>
          </w:tcPr>
          <w:p w14:paraId="05DBBA2F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Amount Funded</w:t>
            </w:r>
          </w:p>
        </w:tc>
        <w:tc>
          <w:tcPr>
            <w:tcW w:w="910" w:type="dxa"/>
            <w:shd w:val="clear" w:color="auto" w:fill="auto"/>
          </w:tcPr>
          <w:p w14:paraId="598258A4" w14:textId="77777777" w:rsidR="00511DD9" w:rsidRPr="00235D38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PI/</w:t>
            </w:r>
            <w:r w:rsidR="00235D38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Co-PI/Co-</w:t>
            </w: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I</w:t>
            </w:r>
          </w:p>
        </w:tc>
        <w:tc>
          <w:tcPr>
            <w:tcW w:w="1031" w:type="dxa"/>
            <w:shd w:val="clear" w:color="auto" w:fill="auto"/>
          </w:tcPr>
          <w:p w14:paraId="788F74ED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% Effort</w:t>
            </w:r>
            <w:r w:rsidRPr="00CF73EE"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14:paraId="328590C6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CF73EE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Grant Title</w:t>
            </w:r>
          </w:p>
        </w:tc>
      </w:tr>
      <w:tr w:rsidR="003C21EC" w:rsidRPr="00993A76" w14:paraId="3EE61C6A" w14:textId="77777777" w:rsidTr="00235D38">
        <w:tc>
          <w:tcPr>
            <w:tcW w:w="1008" w:type="dxa"/>
            <w:gridSpan w:val="2"/>
            <w:shd w:val="clear" w:color="auto" w:fill="auto"/>
          </w:tcPr>
          <w:p w14:paraId="4E95B986" w14:textId="23E482F8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4/2019-3/2020</w:t>
            </w:r>
          </w:p>
          <w:p w14:paraId="12A1A838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7AB4AFE" w14:textId="02191FC1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9/2018-9/2019</w:t>
            </w:r>
          </w:p>
          <w:p w14:paraId="18E3EB5C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E1E8888" w14:textId="460ED1B8" w:rsidR="001436E1" w:rsidRPr="00F26DBD" w:rsidRDefault="00945A72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5/2017-9/30/2020</w:t>
            </w:r>
          </w:p>
          <w:p w14:paraId="7468B753" w14:textId="77777777" w:rsidR="00F26DBD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4C6FF10" w14:textId="77777777" w:rsidR="00CF0AFE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9/2000-5/31/2020</w:t>
            </w:r>
          </w:p>
          <w:p w14:paraId="3133D697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CBC272A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4/2018-3/2020</w:t>
            </w:r>
          </w:p>
          <w:p w14:paraId="49373499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5E9B037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9/2018-7/31/2023</w:t>
            </w:r>
          </w:p>
          <w:p w14:paraId="511A17A1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1D71529" w14:textId="290ED638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12/2018-11/2021</w:t>
            </w:r>
          </w:p>
          <w:p w14:paraId="724A7843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04897AA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A2A73D4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12/2015-11/2019</w:t>
            </w:r>
          </w:p>
          <w:p w14:paraId="2BB2F60B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D46CCD0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10959AC" w14:textId="49AA7763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11/2016-2017</w:t>
            </w:r>
          </w:p>
          <w:p w14:paraId="0EC201B1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3C78D7C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98BB200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F388FAD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7ECCC59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2682668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09646D7" w14:textId="69E65AB5" w:rsidR="00D2136F" w:rsidRPr="00F26DBD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auto"/>
          </w:tcPr>
          <w:p w14:paraId="360D5337" w14:textId="7CC08888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NIH/NIDA</w:t>
            </w:r>
          </w:p>
          <w:p w14:paraId="5EBF2B22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66E6996E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3530D2CF" w14:textId="7C091AB1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HRSA</w:t>
            </w:r>
          </w:p>
          <w:p w14:paraId="0168F939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332DB86E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40285EAD" w14:textId="56488925" w:rsidR="001436E1" w:rsidRPr="00F26DBD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="00F26DBD" w:rsidRPr="00F26DBD">
              <w:rPr>
                <w:rFonts w:ascii="Palatino Linotype" w:hAnsi="Palatino Linotype"/>
                <w:color w:val="000000"/>
                <w:sz w:val="18"/>
                <w:szCs w:val="18"/>
              </w:rPr>
              <w:t>SAMHSA</w:t>
            </w:r>
          </w:p>
          <w:p w14:paraId="67C4F201" w14:textId="77777777" w:rsidR="001436E1" w:rsidRPr="00F26DBD" w:rsidRDefault="001436E1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2DDA62D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985046E" w14:textId="77777777" w:rsidR="003C21EC" w:rsidRDefault="002B6B4B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NIH/</w:t>
            </w:r>
            <w:r w:rsidR="003C21EC">
              <w:rPr>
                <w:rFonts w:ascii="Palatino Linotype" w:eastAsia="Times New Roman" w:hAnsi="Palatino Linotype" w:cs="Arial"/>
                <w:sz w:val="18"/>
                <w:szCs w:val="18"/>
              </w:rPr>
              <w:t>NIDA</w:t>
            </w:r>
          </w:p>
          <w:p w14:paraId="4F07B14C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529996E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7F01595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Am Foundation of Suicide Prevention </w:t>
            </w:r>
          </w:p>
          <w:p w14:paraId="3078E273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8943025" w14:textId="77777777" w:rsidR="002B6B4B" w:rsidRDefault="002B6B4B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NIH/</w:t>
            </w:r>
          </w:p>
          <w:p w14:paraId="5807B12A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NIDA/ORWH</w:t>
            </w:r>
          </w:p>
          <w:p w14:paraId="3A247B2A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4EDFCFA" w14:textId="4F801A83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Duke Endowment </w:t>
            </w: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  <w:p w14:paraId="393CF331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DF49DE6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BEEFA98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616A3A6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Duke Endowment </w:t>
            </w: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  <w:p w14:paraId="10D29853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B95DF1D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02C1783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495CB1C" w14:textId="0D910DFF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SAGE</w:t>
            </w:r>
          </w:p>
          <w:p w14:paraId="219DA446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7B3E6A0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BA34FC3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33791D5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5E24F60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60BFC26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E9305A9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35F8869" w14:textId="39A775C0" w:rsidR="00D2136F" w:rsidRPr="00F26DBD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383E45DD" w14:textId="41414D01" w:rsidR="00933804" w:rsidRP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  <w:r w:rsidRPr="00933804">
              <w:rPr>
                <w:rFonts w:ascii="Palatino Linotype" w:hAnsi="Palatino Linotype"/>
                <w:sz w:val="18"/>
                <w:szCs w:val="18"/>
              </w:rPr>
              <w:t>R34 DA046730</w:t>
            </w:r>
          </w:p>
          <w:p w14:paraId="3799083F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04DE3953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37C23DB0" w14:textId="021D6B0B" w:rsidR="00933804" w:rsidRP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  <w:r w:rsidRPr="00933804">
              <w:rPr>
                <w:rFonts w:ascii="Palatino Linotype" w:hAnsi="Palatino Linotype"/>
                <w:sz w:val="18"/>
                <w:szCs w:val="18"/>
              </w:rPr>
              <w:t>U66 RH31458</w:t>
            </w:r>
          </w:p>
          <w:p w14:paraId="31C55C55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7B740915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7300E3E8" w14:textId="77777777" w:rsidR="001436E1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3C21EC">
              <w:rPr>
                <w:rFonts w:ascii="Palatino Linotype" w:hAnsi="Palatino Linotype" w:cs="Arial"/>
                <w:bCs/>
                <w:sz w:val="18"/>
                <w:szCs w:val="18"/>
              </w:rPr>
              <w:t>Prime# TI080221</w:t>
            </w:r>
          </w:p>
          <w:p w14:paraId="04342B3A" w14:textId="77777777" w:rsidR="00F26DBD" w:rsidRPr="003C21EC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606B11EE" w14:textId="77777777" w:rsidR="00F26DBD" w:rsidRPr="003C21EC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36410ED8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3C21EC">
              <w:rPr>
                <w:rFonts w:ascii="Palatino Linotype" w:hAnsi="Palatino Linotype" w:cs="Arial"/>
                <w:bCs/>
                <w:sz w:val="18"/>
                <w:szCs w:val="18"/>
              </w:rPr>
              <w:t>5UG1DA013727</w:t>
            </w:r>
          </w:p>
          <w:p w14:paraId="78E33BA6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0743E93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6915D33" w14:textId="30C01EC4" w:rsidR="002F7BDE" w:rsidRDefault="00444D43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8D477-01</w:t>
            </w:r>
          </w:p>
          <w:p w14:paraId="51B15886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1B9DF535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15D4B4A5" w14:textId="77777777" w:rsidR="003C21EC" w:rsidRPr="002B6B4B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2B6B4B">
              <w:rPr>
                <w:rFonts w:ascii="Palatino Linotype" w:hAnsi="Palatino Linotype" w:cs="Arial"/>
                <w:bCs/>
                <w:sz w:val="18"/>
                <w:szCs w:val="18"/>
              </w:rPr>
              <w:t>U54DA016511</w:t>
            </w:r>
          </w:p>
          <w:p w14:paraId="1C22CEDF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7E670BF0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0085EBB6" w14:textId="30E8FA8C" w:rsidR="00153AA8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8868</w:t>
            </w:r>
            <w:r w:rsidR="00B7422D">
              <w:rPr>
                <w:rFonts w:ascii="Palatino Linotype" w:hAnsi="Palatino Linotype"/>
                <w:sz w:val="18"/>
                <w:szCs w:val="18"/>
              </w:rPr>
              <w:t>-SP</w:t>
            </w:r>
          </w:p>
          <w:p w14:paraId="2CB0499C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0204AAC3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1A108F03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0A9D1C5C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3C21EC">
              <w:rPr>
                <w:rFonts w:ascii="Palatino Linotype" w:hAnsi="Palatino Linotype"/>
                <w:sz w:val="18"/>
                <w:szCs w:val="18"/>
              </w:rPr>
              <w:t xml:space="preserve">6563-SP </w:t>
            </w:r>
          </w:p>
          <w:p w14:paraId="1A73C343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0F9D0A38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768ECF28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5241E89A" w14:textId="4855B0FD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3C21EC">
              <w:rPr>
                <w:rFonts w:ascii="Palatino Linotype" w:hAnsi="Palatino Linotype"/>
                <w:sz w:val="18"/>
                <w:szCs w:val="18"/>
              </w:rPr>
              <w:t>547-PPD-202</w:t>
            </w:r>
          </w:p>
          <w:p w14:paraId="458543DF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24899961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DCDF022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708236A5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E77402B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FE57E92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323595C9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14:paraId="4CC00554" w14:textId="6AB01D03" w:rsidR="00D2136F" w:rsidRPr="003C21EC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480B03CE" w14:textId="0133FA8E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$225,000</w:t>
            </w:r>
          </w:p>
          <w:p w14:paraId="10812A01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46352DE6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2D8D7386" w14:textId="3DA035C6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$510,000</w:t>
            </w:r>
          </w:p>
          <w:p w14:paraId="2695B020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57928A4C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7D994207" w14:textId="77777777" w:rsidR="001436E1" w:rsidRPr="003C21EC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3C21EC">
              <w:rPr>
                <w:rFonts w:ascii="Palatino Linotype" w:hAnsi="Palatino Linotype"/>
                <w:color w:val="000000"/>
                <w:sz w:val="18"/>
                <w:szCs w:val="18"/>
              </w:rPr>
              <w:t>$6</w:t>
            </w:r>
            <w:r w:rsidR="003C21EC" w:rsidRPr="003C21EC">
              <w:rPr>
                <w:rFonts w:ascii="Palatino Linotype" w:hAnsi="Palatino Linotype"/>
                <w:color w:val="000000"/>
                <w:sz w:val="18"/>
                <w:szCs w:val="18"/>
              </w:rPr>
              <w:t>25,783</w:t>
            </w:r>
          </w:p>
          <w:p w14:paraId="7B86F090" w14:textId="77777777" w:rsidR="001436E1" w:rsidRPr="003C21EC" w:rsidRDefault="001436E1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2C7C56B" w14:textId="77777777" w:rsidR="00F26DBD" w:rsidRPr="003C21EC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E45BB64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3C21EC">
              <w:rPr>
                <w:rFonts w:ascii="Palatino Linotype" w:hAnsi="Palatino Linotype" w:cs="Arial"/>
                <w:bCs/>
                <w:sz w:val="18"/>
                <w:szCs w:val="18"/>
              </w:rPr>
              <w:t>$501,713</w:t>
            </w:r>
          </w:p>
          <w:p w14:paraId="6432C9E3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B77EC26" w14:textId="77777777" w:rsidR="003C21EC" w:rsidRP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2AB29C0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$300,000</w:t>
            </w:r>
          </w:p>
          <w:p w14:paraId="4B6D6A37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F90940D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88C88EC" w14:textId="77777777" w:rsidR="003C21EC" w:rsidRDefault="002B6B4B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$986,496</w:t>
            </w:r>
          </w:p>
          <w:p w14:paraId="326D832D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E4E2D17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817A597" w14:textId="1B19293A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$550,000</w:t>
            </w:r>
          </w:p>
          <w:p w14:paraId="0E384A2B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0821E35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84B1646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7B6A1BF" w14:textId="77777777" w:rsidR="00285356" w:rsidRPr="003C21EC" w:rsidRDefault="00285356" w:rsidP="0028535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3C21EC">
              <w:rPr>
                <w:rFonts w:ascii="Palatino Linotype" w:eastAsia="Times New Roman" w:hAnsi="Palatino Linotype" w:cs="Arial"/>
                <w:sz w:val="18"/>
                <w:szCs w:val="18"/>
              </w:rPr>
              <w:t>$650,000</w:t>
            </w:r>
          </w:p>
          <w:p w14:paraId="146810D4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75A52D4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FAE382D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82499BC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3C21EC">
              <w:rPr>
                <w:rFonts w:ascii="Palatino Linotype" w:eastAsia="Times New Roman" w:hAnsi="Palatino Linotype" w:cs="Arial"/>
                <w:sz w:val="18"/>
                <w:szCs w:val="18"/>
              </w:rPr>
              <w:t>$182,328</w:t>
            </w:r>
          </w:p>
          <w:p w14:paraId="7F2A749F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AC8E1DD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DD5930F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5779F9D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932F292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290AF25" w14:textId="77777777" w:rsidR="002D0647" w:rsidRPr="003C21EC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39BEBB1" w14:textId="030CB37C" w:rsidR="00D2136F" w:rsidRPr="003C21EC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14:paraId="699DCB7A" w14:textId="421FCF3C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  <w:p w14:paraId="012E999D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3C7D354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BD07B2C" w14:textId="463BD049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Co-I</w:t>
            </w:r>
          </w:p>
          <w:p w14:paraId="78122098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A7970B6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FADC98F" w14:textId="77777777" w:rsidR="001436E1" w:rsidRPr="00F26DBD" w:rsidRDefault="00235D3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Co-</w:t>
            </w:r>
            <w:r w:rsidR="00F26DBD"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I</w:t>
            </w:r>
          </w:p>
          <w:p w14:paraId="691A27C6" w14:textId="77777777" w:rsidR="001436E1" w:rsidRPr="00F26DBD" w:rsidRDefault="001436E1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B74B2F1" w14:textId="77777777" w:rsidR="00F26DBD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110483B" w14:textId="77777777" w:rsidR="003C21EC" w:rsidRPr="00F26DBD" w:rsidRDefault="00235D38" w:rsidP="003C21EC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Co-</w:t>
            </w:r>
            <w:r w:rsidR="003C21EC"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I</w:t>
            </w:r>
          </w:p>
          <w:p w14:paraId="28AFDBAC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D8B1FF6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5D560F56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  <w:p w14:paraId="49973088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82DA686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A5A49B5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Co-PI</w:t>
            </w:r>
          </w:p>
          <w:p w14:paraId="14CA753B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6000F0F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ACD87E2" w14:textId="2F4F651F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  <w:p w14:paraId="79E2BE84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AB3D0DB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3A2270A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B4E75E3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  <w:p w14:paraId="4C0D4B39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50BA7AB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9ADFFEC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B2C1C6C" w14:textId="29ED3FE7" w:rsidR="002D0647" w:rsidRPr="00F26DBD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  <w:p w14:paraId="064B11C9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8F6087E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1B06D4A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85D8D78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809096A" w14:textId="486370DA" w:rsidR="00D2136F" w:rsidRPr="00F26DBD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54033FAB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10%</w:t>
            </w:r>
          </w:p>
          <w:p w14:paraId="595E0CBC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BAE559F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FE5DBF2" w14:textId="7FB26BD0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20%</w:t>
            </w:r>
          </w:p>
          <w:p w14:paraId="4033A6FC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899E3BF" w14:textId="77777777" w:rsidR="00933804" w:rsidRDefault="00933804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DBAF2AA" w14:textId="5885AEFD" w:rsidR="001436E1" w:rsidRPr="00F26DBD" w:rsidRDefault="00945A72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</w:t>
            </w:r>
            <w:r w:rsidR="00F26DBD"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0%</w:t>
            </w:r>
          </w:p>
          <w:p w14:paraId="27FC1E5B" w14:textId="77777777" w:rsidR="001436E1" w:rsidRPr="00F26DBD" w:rsidRDefault="001436E1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E253E30" w14:textId="77777777" w:rsidR="00F26DBD" w:rsidRDefault="00F26DB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7885BA9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10%</w:t>
            </w:r>
          </w:p>
          <w:p w14:paraId="75315BC7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19AC507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9854807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10%</w:t>
            </w:r>
          </w:p>
          <w:p w14:paraId="79290E01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70B436C" w14:textId="77777777" w:rsidR="002F7BDE" w:rsidRDefault="002F7BD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46265CA0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10%</w:t>
            </w:r>
          </w:p>
          <w:p w14:paraId="48BC5086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7B69FBD1" w14:textId="77777777" w:rsidR="003C21EC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F6021A0" w14:textId="523F8A7A" w:rsidR="00153AA8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10%</w:t>
            </w:r>
          </w:p>
          <w:p w14:paraId="15F6B638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4B93393" w14:textId="77777777" w:rsidR="00153AA8" w:rsidRDefault="00153AA8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EC07988" w14:textId="77777777" w:rsidR="00B7422D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BEE8AA5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1%</w:t>
            </w:r>
          </w:p>
          <w:p w14:paraId="7949B062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1B0094A4" w14:textId="77777777" w:rsidR="002D0647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633FD7F3" w14:textId="77777777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05B73AAB" w14:textId="77777777" w:rsidR="00D2136F" w:rsidRPr="00F26DBD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1%</w:t>
            </w:r>
          </w:p>
        </w:tc>
        <w:tc>
          <w:tcPr>
            <w:tcW w:w="2743" w:type="dxa"/>
            <w:shd w:val="clear" w:color="auto" w:fill="auto"/>
          </w:tcPr>
          <w:p w14:paraId="0A1767B7" w14:textId="0C699EA8" w:rsidR="00933804" w:rsidRDefault="00933804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>Web-based Treatment for Perinatal Opioid Use Disorder</w:t>
            </w:r>
          </w:p>
          <w:p w14:paraId="3EF29EBD" w14:textId="77777777" w:rsidR="00933804" w:rsidRDefault="00933804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7442EB32" w14:textId="7ADF0EF5" w:rsidR="00933804" w:rsidRDefault="00933804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Cs/>
                <w:sz w:val="18"/>
                <w:szCs w:val="18"/>
              </w:rPr>
              <w:t xml:space="preserve">Telehealth Center of Excellence </w:t>
            </w:r>
          </w:p>
          <w:p w14:paraId="4645E529" w14:textId="77777777" w:rsidR="00933804" w:rsidRDefault="00933804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02752373" w14:textId="77777777" w:rsidR="00933804" w:rsidRDefault="00933804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  <w:p w14:paraId="6152636C" w14:textId="69AA5945" w:rsidR="003C21EC" w:rsidRPr="003C21EC" w:rsidRDefault="003C21EC" w:rsidP="003C21EC">
            <w:pPr>
              <w:pStyle w:val="BlockText"/>
              <w:ind w:left="0" w:right="0"/>
              <w:rPr>
                <w:rFonts w:ascii="Palatino Linotype" w:hAnsi="Palatino Linotype" w:cs="Arial"/>
                <w:bCs/>
                <w:sz w:val="18"/>
                <w:szCs w:val="18"/>
              </w:rPr>
            </w:pPr>
            <w:r w:rsidRPr="003C21EC">
              <w:rPr>
                <w:rFonts w:ascii="Palatino Linotype" w:hAnsi="Palatino Linotype" w:cs="Arial"/>
                <w:bCs/>
                <w:sz w:val="18"/>
                <w:szCs w:val="18"/>
              </w:rPr>
              <w:t>SC State Targeted Response Opioid Project-Opioid Prevention and Treatment Initiative-SC (OPTI)</w:t>
            </w:r>
          </w:p>
          <w:p w14:paraId="259EA9B6" w14:textId="77777777" w:rsidR="00F26DBD" w:rsidRDefault="003C21EC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Southern Consortium Node of the Clinical Trials Network</w:t>
            </w:r>
          </w:p>
          <w:p w14:paraId="2CA8CB5D" w14:textId="77777777" w:rsidR="002F7BDE" w:rsidRPr="002F7BDE" w:rsidRDefault="002F7BDE" w:rsidP="003C21EC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2F7BDE">
              <w:rPr>
                <w:rFonts w:ascii="Palatino Linotype" w:hAnsi="Palatino Linotype"/>
                <w:sz w:val="18"/>
                <w:szCs w:val="18"/>
              </w:rPr>
              <w:t>Mobile Technology to Reduce Suicide Risk in Physicians</w:t>
            </w:r>
          </w:p>
          <w:p w14:paraId="7AC8DD65" w14:textId="77777777" w:rsidR="00285356" w:rsidRDefault="00285356" w:rsidP="003C21EC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  <w:p w14:paraId="0FC62331" w14:textId="77777777" w:rsidR="003C21EC" w:rsidRPr="002B6B4B" w:rsidRDefault="003C21EC" w:rsidP="003C21EC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2B6B4B">
              <w:rPr>
                <w:rFonts w:ascii="Palatino Linotype" w:hAnsi="Palatino Linotype" w:cs="Arial"/>
                <w:iCs/>
                <w:sz w:val="18"/>
                <w:szCs w:val="18"/>
              </w:rPr>
              <w:t>MUSC Specialized Center of Research Excellence on Sex Differences</w:t>
            </w:r>
          </w:p>
          <w:p w14:paraId="3FFC4ED7" w14:textId="6B3C384B" w:rsidR="00153AA8" w:rsidRDefault="00B7422D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Telepsychiatry to Increase Access to Behavioral Health Care for Pregnant and Postpartum women </w:t>
            </w:r>
          </w:p>
          <w:p w14:paraId="5F288999" w14:textId="474AD7D4" w:rsidR="00285356" w:rsidRDefault="0028535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F26DBD">
              <w:rPr>
                <w:rFonts w:ascii="Palatino Linotype" w:eastAsia="Times New Roman" w:hAnsi="Palatino Linotype" w:cs="Arial"/>
                <w:sz w:val="18"/>
                <w:szCs w:val="18"/>
              </w:rPr>
              <w:t>A Regional Telemedicine Program to Reduce Prescription Opioid Use in Pregnancy</w:t>
            </w:r>
          </w:p>
          <w:p w14:paraId="31199E99" w14:textId="234C6F9A" w:rsidR="00D2136F" w:rsidRPr="00F26DBD" w:rsidRDefault="002D064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26DBD">
              <w:rPr>
                <w:rFonts w:ascii="Palatino Linotype" w:hAnsi="Palatino Linotype"/>
                <w:sz w:val="18"/>
                <w:szCs w:val="18"/>
              </w:rPr>
              <w:t>A Multicenter, Randomized, Double-Blind, Parallel-Group, Placebo-Controlled Study Evaluating the Efficacy, Safety, and Pharmacokinetics of SAGE-547 Injection in the Treatment of Adult Female Subjects</w:t>
            </w:r>
          </w:p>
        </w:tc>
      </w:tr>
      <w:tr w:rsidR="003C21EC" w:rsidRPr="00993A76" w14:paraId="5438527E" w14:textId="77777777" w:rsidTr="00235D38">
        <w:tc>
          <w:tcPr>
            <w:tcW w:w="923" w:type="dxa"/>
            <w:shd w:val="clear" w:color="auto" w:fill="auto"/>
          </w:tcPr>
          <w:p w14:paraId="1CDCD744" w14:textId="081B68BC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03/2015-02/2018          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F3B0D7D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NIH/NIDA</w:t>
            </w:r>
          </w:p>
          <w:p w14:paraId="778160AE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3966DF1C" w14:textId="77777777" w:rsidR="00511DD9" w:rsidRPr="00CF73EE" w:rsidRDefault="000A2F7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hAnsi="Palatino Linotype"/>
                <w:sz w:val="18"/>
                <w:szCs w:val="18"/>
              </w:rPr>
              <w:t>1K23DA039318-01</w:t>
            </w:r>
          </w:p>
        </w:tc>
        <w:tc>
          <w:tcPr>
            <w:tcW w:w="1036" w:type="dxa"/>
            <w:shd w:val="clear" w:color="auto" w:fill="auto"/>
          </w:tcPr>
          <w:p w14:paraId="3A89FE3A" w14:textId="77777777" w:rsidR="00511DD9" w:rsidRPr="00CF73EE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$548,952</w:t>
            </w:r>
          </w:p>
        </w:tc>
        <w:tc>
          <w:tcPr>
            <w:tcW w:w="910" w:type="dxa"/>
            <w:shd w:val="clear" w:color="auto" w:fill="auto"/>
          </w:tcPr>
          <w:p w14:paraId="5AEAD4BB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</w:tc>
        <w:tc>
          <w:tcPr>
            <w:tcW w:w="1031" w:type="dxa"/>
            <w:shd w:val="clear" w:color="auto" w:fill="auto"/>
          </w:tcPr>
          <w:p w14:paraId="7DEFE5B8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75%</w:t>
            </w:r>
          </w:p>
        </w:tc>
        <w:tc>
          <w:tcPr>
            <w:tcW w:w="2743" w:type="dxa"/>
            <w:shd w:val="clear" w:color="auto" w:fill="auto"/>
          </w:tcPr>
          <w:p w14:paraId="774CB13C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A Novel Approach to Reduce the Use and Misuse of Prescription Opioids in Pregnancy</w:t>
            </w:r>
          </w:p>
        </w:tc>
      </w:tr>
      <w:tr w:rsidR="003C21EC" w:rsidRPr="00993A76" w14:paraId="7A15FF48" w14:textId="77777777" w:rsidTr="00235D38">
        <w:tc>
          <w:tcPr>
            <w:tcW w:w="923" w:type="dxa"/>
            <w:shd w:val="clear" w:color="auto" w:fill="auto"/>
          </w:tcPr>
          <w:p w14:paraId="0FC183D1" w14:textId="77777777" w:rsidR="00511DD9" w:rsidRPr="00CF73EE" w:rsidRDefault="00060A6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09/2014-08/2018</w:t>
            </w:r>
            <w:r w:rsidR="00D2136F"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0DEAACD0" w14:textId="77777777" w:rsidR="00511DD9" w:rsidRPr="00CF73EE" w:rsidRDefault="00D2136F" w:rsidP="000A2F7D">
            <w:pPr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American Board of Obstetrics and Gynecology</w:t>
            </w:r>
          </w:p>
        </w:tc>
        <w:tc>
          <w:tcPr>
            <w:tcW w:w="1866" w:type="dxa"/>
            <w:shd w:val="clear" w:color="auto" w:fill="auto"/>
          </w:tcPr>
          <w:p w14:paraId="7EF470C4" w14:textId="77777777" w:rsidR="000A2F7D" w:rsidRPr="00CF73EE" w:rsidRDefault="000A2F7D" w:rsidP="000A2F7D">
            <w:pPr>
              <w:pStyle w:val="PlainText"/>
              <w:rPr>
                <w:rFonts w:ascii="Palatino Linotype" w:hAnsi="Palatino Linotype"/>
                <w:sz w:val="18"/>
                <w:szCs w:val="18"/>
              </w:rPr>
            </w:pPr>
            <w:r w:rsidRPr="00CF73EE">
              <w:rPr>
                <w:rFonts w:ascii="Palatino Linotype" w:hAnsi="Palatino Linotype"/>
                <w:sz w:val="18"/>
                <w:szCs w:val="18"/>
              </w:rPr>
              <w:t>15030447</w:t>
            </w:r>
          </w:p>
          <w:p w14:paraId="0296FACE" w14:textId="77777777" w:rsidR="00511DD9" w:rsidRPr="00CF73EE" w:rsidRDefault="00511DD9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75205E04" w14:textId="77777777" w:rsidR="00511DD9" w:rsidRPr="00CF73EE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$183,040</w:t>
            </w:r>
          </w:p>
        </w:tc>
        <w:tc>
          <w:tcPr>
            <w:tcW w:w="910" w:type="dxa"/>
            <w:shd w:val="clear" w:color="auto" w:fill="auto"/>
          </w:tcPr>
          <w:p w14:paraId="75C3AD99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</w:tc>
        <w:tc>
          <w:tcPr>
            <w:tcW w:w="1031" w:type="dxa"/>
            <w:shd w:val="clear" w:color="auto" w:fill="auto"/>
          </w:tcPr>
          <w:p w14:paraId="6EE7B7F2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1%</w:t>
            </w:r>
          </w:p>
        </w:tc>
        <w:tc>
          <w:tcPr>
            <w:tcW w:w="2743" w:type="dxa"/>
            <w:shd w:val="clear" w:color="auto" w:fill="auto"/>
          </w:tcPr>
          <w:p w14:paraId="4A88B85F" w14:textId="77777777" w:rsidR="00511DD9" w:rsidRPr="00CF73EE" w:rsidRDefault="00D2136F" w:rsidP="009A73D6">
            <w:pPr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Early Childhood Adversity and Risk of Poor Obstetric Outcomes in African American Women</w:t>
            </w:r>
          </w:p>
        </w:tc>
      </w:tr>
      <w:tr w:rsidR="003C21EC" w:rsidRPr="00993A76" w14:paraId="7F8AC989" w14:textId="77777777" w:rsidTr="00235D38">
        <w:tc>
          <w:tcPr>
            <w:tcW w:w="923" w:type="dxa"/>
            <w:shd w:val="clear" w:color="auto" w:fill="auto"/>
          </w:tcPr>
          <w:p w14:paraId="38EF6724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Cambria" w:hAnsi="Palatino Linotype" w:cs="Arial"/>
                <w:sz w:val="18"/>
                <w:szCs w:val="18"/>
              </w:rPr>
              <w:t>07/2014-03/2015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3549ED4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NIH/DOD</w:t>
            </w:r>
          </w:p>
        </w:tc>
        <w:tc>
          <w:tcPr>
            <w:tcW w:w="1866" w:type="dxa"/>
            <w:shd w:val="clear" w:color="auto" w:fill="auto"/>
          </w:tcPr>
          <w:p w14:paraId="705E012E" w14:textId="77777777" w:rsidR="00511DD9" w:rsidRPr="00065565" w:rsidRDefault="00065565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065565">
              <w:rPr>
                <w:rFonts w:ascii="Palatino Linotype" w:hAnsi="Palatino Linotype"/>
                <w:sz w:val="18"/>
                <w:szCs w:val="18"/>
              </w:rPr>
              <w:t>W81XWH-13-2-0015</w:t>
            </w:r>
          </w:p>
        </w:tc>
        <w:tc>
          <w:tcPr>
            <w:tcW w:w="1036" w:type="dxa"/>
            <w:shd w:val="clear" w:color="auto" w:fill="auto"/>
          </w:tcPr>
          <w:p w14:paraId="61603D91" w14:textId="77777777" w:rsidR="00511DD9" w:rsidRPr="00065565" w:rsidRDefault="00065565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065565">
              <w:rPr>
                <w:rFonts w:ascii="Palatino Linotype" w:hAnsi="Palatino Linotype"/>
                <w:sz w:val="18"/>
                <w:szCs w:val="18"/>
              </w:rPr>
              <w:t>$10,147,553</w:t>
            </w:r>
          </w:p>
        </w:tc>
        <w:tc>
          <w:tcPr>
            <w:tcW w:w="910" w:type="dxa"/>
            <w:shd w:val="clear" w:color="auto" w:fill="auto"/>
          </w:tcPr>
          <w:p w14:paraId="4426C741" w14:textId="77777777" w:rsidR="00511DD9" w:rsidRPr="00065565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065565">
              <w:rPr>
                <w:rFonts w:ascii="Palatino Linotype" w:eastAsia="Times New Roman" w:hAnsi="Palatino Linotype" w:cs="Arial"/>
                <w:sz w:val="18"/>
                <w:szCs w:val="18"/>
              </w:rPr>
              <w:t>Co-I</w:t>
            </w:r>
          </w:p>
        </w:tc>
        <w:tc>
          <w:tcPr>
            <w:tcW w:w="1031" w:type="dxa"/>
            <w:shd w:val="clear" w:color="auto" w:fill="auto"/>
          </w:tcPr>
          <w:p w14:paraId="1EB6F1D1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50%</w:t>
            </w:r>
          </w:p>
        </w:tc>
        <w:tc>
          <w:tcPr>
            <w:tcW w:w="2743" w:type="dxa"/>
            <w:shd w:val="clear" w:color="auto" w:fill="auto"/>
          </w:tcPr>
          <w:p w14:paraId="6B67934C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Cambria" w:hAnsi="Palatino Linotype" w:cs="Arial"/>
                <w:sz w:val="18"/>
                <w:szCs w:val="18"/>
              </w:rPr>
              <w:t>Better Resiliency Among Veterans through Omega 3's</w:t>
            </w:r>
          </w:p>
        </w:tc>
      </w:tr>
      <w:tr w:rsidR="003C21EC" w:rsidRPr="00993A76" w14:paraId="3D0DAD94" w14:textId="77777777" w:rsidTr="00235D38">
        <w:tc>
          <w:tcPr>
            <w:tcW w:w="923" w:type="dxa"/>
            <w:shd w:val="clear" w:color="auto" w:fill="auto"/>
          </w:tcPr>
          <w:p w14:paraId="0A628196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08/2012-07/2015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001211DE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SAMHSA </w:t>
            </w:r>
          </w:p>
        </w:tc>
        <w:tc>
          <w:tcPr>
            <w:tcW w:w="1866" w:type="dxa"/>
            <w:shd w:val="clear" w:color="auto" w:fill="auto"/>
          </w:tcPr>
          <w:p w14:paraId="504411DE" w14:textId="77777777" w:rsidR="00511DD9" w:rsidRPr="00CF73EE" w:rsidRDefault="000A2F7D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1U79SM060490-01</w:t>
            </w:r>
          </w:p>
        </w:tc>
        <w:tc>
          <w:tcPr>
            <w:tcW w:w="1036" w:type="dxa"/>
            <w:shd w:val="clear" w:color="auto" w:fill="auto"/>
          </w:tcPr>
          <w:p w14:paraId="5E6E4F89" w14:textId="77777777" w:rsidR="00511DD9" w:rsidRPr="00CF73EE" w:rsidRDefault="00065565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$300,201</w:t>
            </w:r>
          </w:p>
        </w:tc>
        <w:tc>
          <w:tcPr>
            <w:tcW w:w="910" w:type="dxa"/>
            <w:shd w:val="clear" w:color="auto" w:fill="auto"/>
          </w:tcPr>
          <w:p w14:paraId="48EE12BC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</w:tc>
        <w:tc>
          <w:tcPr>
            <w:tcW w:w="1031" w:type="dxa"/>
            <w:shd w:val="clear" w:color="auto" w:fill="auto"/>
          </w:tcPr>
          <w:p w14:paraId="70519993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30%</w:t>
            </w:r>
          </w:p>
        </w:tc>
        <w:tc>
          <w:tcPr>
            <w:tcW w:w="2743" w:type="dxa"/>
            <w:shd w:val="clear" w:color="auto" w:fill="auto"/>
          </w:tcPr>
          <w:p w14:paraId="057D9018" w14:textId="77777777" w:rsidR="00511DD9" w:rsidRPr="00CF73EE" w:rsidRDefault="00D2136F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Campus Suicide Prevention Program</w:t>
            </w:r>
          </w:p>
        </w:tc>
      </w:tr>
      <w:tr w:rsidR="003C21EC" w:rsidRPr="00993A76" w14:paraId="3EF670F7" w14:textId="77777777" w:rsidTr="00235D38">
        <w:tc>
          <w:tcPr>
            <w:tcW w:w="923" w:type="dxa"/>
            <w:shd w:val="clear" w:color="auto" w:fill="auto"/>
          </w:tcPr>
          <w:p w14:paraId="50C8DDD5" w14:textId="77777777" w:rsidR="008C650A" w:rsidRPr="00CF73EE" w:rsidRDefault="009A73D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07/2009-06/</w:t>
            </w:r>
            <w:r w:rsidR="008C650A"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44F310C4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NIH Loan Repayment Program</w:t>
            </w:r>
          </w:p>
        </w:tc>
        <w:tc>
          <w:tcPr>
            <w:tcW w:w="1866" w:type="dxa"/>
            <w:shd w:val="clear" w:color="auto" w:fill="auto"/>
          </w:tcPr>
          <w:p w14:paraId="3BD7079E" w14:textId="77777777" w:rsidR="008C650A" w:rsidRPr="00CF73EE" w:rsidRDefault="008910B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LRP:44301</w:t>
            </w:r>
          </w:p>
        </w:tc>
        <w:tc>
          <w:tcPr>
            <w:tcW w:w="1036" w:type="dxa"/>
            <w:shd w:val="clear" w:color="auto" w:fill="auto"/>
          </w:tcPr>
          <w:p w14:paraId="434C1F20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14:paraId="5A52E996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</w:tc>
        <w:tc>
          <w:tcPr>
            <w:tcW w:w="1031" w:type="dxa"/>
            <w:shd w:val="clear" w:color="auto" w:fill="auto"/>
          </w:tcPr>
          <w:p w14:paraId="39D80CF7" w14:textId="77777777" w:rsidR="008C650A" w:rsidRPr="00CF73EE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307621AB" w14:textId="77777777" w:rsidR="008C650A" w:rsidRPr="00CF73EE" w:rsidRDefault="00D9796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NIH Loan Repayment Program-R</w:t>
            </w:r>
            <w:r w:rsidR="008C650A"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enewal </w:t>
            </w:r>
          </w:p>
        </w:tc>
      </w:tr>
      <w:tr w:rsidR="003C21EC" w:rsidRPr="00993A76" w14:paraId="03E95550" w14:textId="77777777" w:rsidTr="00235D38">
        <w:tc>
          <w:tcPr>
            <w:tcW w:w="923" w:type="dxa"/>
            <w:shd w:val="clear" w:color="auto" w:fill="auto"/>
          </w:tcPr>
          <w:p w14:paraId="0F589763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07/2009-06/2010            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4B47AC5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NIH Loan Repayment Program</w:t>
            </w:r>
          </w:p>
        </w:tc>
        <w:tc>
          <w:tcPr>
            <w:tcW w:w="1866" w:type="dxa"/>
            <w:shd w:val="clear" w:color="auto" w:fill="auto"/>
          </w:tcPr>
          <w:p w14:paraId="2AD6AE2F" w14:textId="77777777" w:rsidR="008C650A" w:rsidRPr="00CF73EE" w:rsidRDefault="008910B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LRP:44301</w:t>
            </w:r>
          </w:p>
        </w:tc>
        <w:tc>
          <w:tcPr>
            <w:tcW w:w="1036" w:type="dxa"/>
            <w:shd w:val="clear" w:color="auto" w:fill="auto"/>
          </w:tcPr>
          <w:p w14:paraId="08E51A05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14:paraId="5823D63B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PI</w:t>
            </w:r>
          </w:p>
        </w:tc>
        <w:tc>
          <w:tcPr>
            <w:tcW w:w="1031" w:type="dxa"/>
            <w:shd w:val="clear" w:color="auto" w:fill="auto"/>
          </w:tcPr>
          <w:p w14:paraId="71DE79E9" w14:textId="77777777" w:rsidR="008C650A" w:rsidRPr="00CF73EE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sz w:val="18"/>
                <w:szCs w:val="18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7EF7CFBC" w14:textId="77777777" w:rsidR="008C650A" w:rsidRPr="00CF73EE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Web-Based Cognitive Behavioral Intervention for the </w:t>
            </w:r>
            <w:r w:rsidRPr="00CF73EE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lastRenderedPageBreak/>
              <w:t xml:space="preserve">Prevention of Depression in Interns  </w:t>
            </w:r>
          </w:p>
        </w:tc>
      </w:tr>
      <w:tr w:rsidR="003C21EC" w:rsidRPr="00993A76" w14:paraId="59996C57" w14:textId="77777777" w:rsidTr="00235D38">
        <w:tc>
          <w:tcPr>
            <w:tcW w:w="923" w:type="dxa"/>
            <w:shd w:val="clear" w:color="auto" w:fill="auto"/>
          </w:tcPr>
          <w:p w14:paraId="297A94D6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lastRenderedPageBreak/>
              <w:t>07</w:t>
            </w:r>
            <w:r w:rsidR="00A26F57"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/2009-12/2012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EACA71D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American Foundation for Suicide Prevention</w:t>
            </w:r>
          </w:p>
        </w:tc>
        <w:tc>
          <w:tcPr>
            <w:tcW w:w="1866" w:type="dxa"/>
            <w:shd w:val="clear" w:color="auto" w:fill="auto"/>
          </w:tcPr>
          <w:p w14:paraId="2093E76B" w14:textId="77777777" w:rsidR="00511DD9" w:rsidRPr="008910B7" w:rsidRDefault="008910B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FS-1201</w:t>
            </w:r>
          </w:p>
        </w:tc>
        <w:tc>
          <w:tcPr>
            <w:tcW w:w="1036" w:type="dxa"/>
            <w:shd w:val="clear" w:color="auto" w:fill="auto"/>
          </w:tcPr>
          <w:p w14:paraId="6521AC37" w14:textId="77777777" w:rsidR="00511DD9" w:rsidRPr="008910B7" w:rsidRDefault="007566C6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$15</w:t>
            </w:r>
            <w:r w:rsidR="008910B7">
              <w:rPr>
                <w:rFonts w:ascii="Palatino Linotype" w:eastAsia="Times New Roman" w:hAnsi="Palatino Linotype" w:cs="Arial"/>
                <w:sz w:val="18"/>
                <w:szCs w:val="18"/>
              </w:rPr>
              <w:t>0,000</w:t>
            </w:r>
          </w:p>
        </w:tc>
        <w:tc>
          <w:tcPr>
            <w:tcW w:w="910" w:type="dxa"/>
            <w:shd w:val="clear" w:color="auto" w:fill="auto"/>
          </w:tcPr>
          <w:p w14:paraId="57D8AA99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Co-I</w:t>
            </w:r>
          </w:p>
        </w:tc>
        <w:tc>
          <w:tcPr>
            <w:tcW w:w="1031" w:type="dxa"/>
            <w:shd w:val="clear" w:color="auto" w:fill="auto"/>
          </w:tcPr>
          <w:p w14:paraId="2E1589A6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Not eligible (Post-doc)</w:t>
            </w:r>
          </w:p>
        </w:tc>
        <w:tc>
          <w:tcPr>
            <w:tcW w:w="2743" w:type="dxa"/>
            <w:shd w:val="clear" w:color="auto" w:fill="auto"/>
          </w:tcPr>
          <w:p w14:paraId="0B4E6586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Investigation into the Interaction Between Genes and Stress in the Etiology of Depression in Interns</w:t>
            </w:r>
          </w:p>
        </w:tc>
      </w:tr>
      <w:tr w:rsidR="003C21EC" w:rsidRPr="00993A76" w14:paraId="606275B6" w14:textId="77777777" w:rsidTr="00235D38">
        <w:tc>
          <w:tcPr>
            <w:tcW w:w="923" w:type="dxa"/>
            <w:shd w:val="clear" w:color="auto" w:fill="auto"/>
          </w:tcPr>
          <w:p w14:paraId="6DDE3B51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07/2007-06/2009            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019679FB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Ethel F. </w:t>
            </w:r>
            <w:proofErr w:type="spellStart"/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Donaghue</w:t>
            </w:r>
            <w:proofErr w:type="spellEnd"/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Young Investigator Program</w:t>
            </w:r>
          </w:p>
        </w:tc>
        <w:tc>
          <w:tcPr>
            <w:tcW w:w="1866" w:type="dxa"/>
            <w:shd w:val="clear" w:color="auto" w:fill="auto"/>
          </w:tcPr>
          <w:p w14:paraId="04D246DD" w14:textId="77777777" w:rsidR="00511DD9" w:rsidRPr="008910B7" w:rsidRDefault="008910B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39978</w:t>
            </w:r>
          </w:p>
        </w:tc>
        <w:tc>
          <w:tcPr>
            <w:tcW w:w="1036" w:type="dxa"/>
            <w:shd w:val="clear" w:color="auto" w:fill="auto"/>
          </w:tcPr>
          <w:p w14:paraId="11F53400" w14:textId="77777777" w:rsidR="00511DD9" w:rsidRPr="008910B7" w:rsidRDefault="008910B7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$85,000</w:t>
            </w:r>
          </w:p>
        </w:tc>
        <w:tc>
          <w:tcPr>
            <w:tcW w:w="910" w:type="dxa"/>
            <w:shd w:val="clear" w:color="auto" w:fill="auto"/>
          </w:tcPr>
          <w:p w14:paraId="06D8AD51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Co-I</w:t>
            </w:r>
          </w:p>
        </w:tc>
        <w:tc>
          <w:tcPr>
            <w:tcW w:w="1031" w:type="dxa"/>
            <w:shd w:val="clear" w:color="auto" w:fill="auto"/>
          </w:tcPr>
          <w:p w14:paraId="417DB14F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Not eligible (Resident)</w:t>
            </w:r>
          </w:p>
        </w:tc>
        <w:tc>
          <w:tcPr>
            <w:tcW w:w="2743" w:type="dxa"/>
            <w:shd w:val="clear" w:color="auto" w:fill="auto"/>
          </w:tcPr>
          <w:p w14:paraId="0E07E82B" w14:textId="77777777" w:rsidR="00511DD9" w:rsidRPr="008910B7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8910B7">
              <w:rPr>
                <w:rFonts w:ascii="Palatino Linotype" w:eastAsia="Times New Roman" w:hAnsi="Palatino Linotype" w:cs="Arial"/>
                <w:sz w:val="18"/>
                <w:szCs w:val="18"/>
              </w:rPr>
              <w:t>Investigation into the Interaction Between Genes and Stress in the Etiology of Depression in Interns</w:t>
            </w:r>
          </w:p>
        </w:tc>
      </w:tr>
    </w:tbl>
    <w:p w14:paraId="3C4ABAE2" w14:textId="77777777" w:rsidR="00511DD9" w:rsidRPr="008C650A" w:rsidRDefault="00A26F57" w:rsidP="00511DD9">
      <w:pPr>
        <w:rPr>
          <w:rFonts w:ascii="Palatino" w:eastAsia="Cambria" w:hAnsi="Palatino" w:cs="Arial"/>
          <w:b/>
          <w:sz w:val="18"/>
          <w:szCs w:val="18"/>
        </w:rPr>
      </w:pPr>
      <w:r w:rsidRPr="008C650A">
        <w:rPr>
          <w:rFonts w:ascii="Palatino" w:eastAsia="Cambria" w:hAnsi="Palatino" w:cs="Arial"/>
          <w:b/>
          <w:sz w:val="18"/>
          <w:szCs w:val="18"/>
        </w:rPr>
        <w:t xml:space="preserve">Intramural Funding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1940"/>
        <w:gridCol w:w="1861"/>
        <w:gridCol w:w="1066"/>
        <w:gridCol w:w="791"/>
        <w:gridCol w:w="1051"/>
        <w:gridCol w:w="2588"/>
      </w:tblGrid>
      <w:tr w:rsidR="008C650A" w:rsidRPr="00993A76" w14:paraId="1B1A9851" w14:textId="77777777" w:rsidTr="00E546F0">
        <w:tc>
          <w:tcPr>
            <w:tcW w:w="926" w:type="dxa"/>
            <w:shd w:val="clear" w:color="auto" w:fill="auto"/>
          </w:tcPr>
          <w:p w14:paraId="19F03BEF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Year</w:t>
            </w:r>
          </w:p>
        </w:tc>
        <w:tc>
          <w:tcPr>
            <w:tcW w:w="1972" w:type="dxa"/>
            <w:shd w:val="clear" w:color="auto" w:fill="auto"/>
          </w:tcPr>
          <w:p w14:paraId="3037EC68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Funding Source</w:t>
            </w:r>
          </w:p>
        </w:tc>
        <w:tc>
          <w:tcPr>
            <w:tcW w:w="1890" w:type="dxa"/>
            <w:shd w:val="clear" w:color="auto" w:fill="auto"/>
          </w:tcPr>
          <w:p w14:paraId="6C752E8A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Agency Award Number</w:t>
            </w:r>
          </w:p>
        </w:tc>
        <w:tc>
          <w:tcPr>
            <w:tcW w:w="1080" w:type="dxa"/>
            <w:shd w:val="clear" w:color="auto" w:fill="auto"/>
          </w:tcPr>
          <w:p w14:paraId="66875F63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Amount Funded</w:t>
            </w:r>
          </w:p>
        </w:tc>
        <w:tc>
          <w:tcPr>
            <w:tcW w:w="810" w:type="dxa"/>
            <w:shd w:val="clear" w:color="auto" w:fill="auto"/>
          </w:tcPr>
          <w:p w14:paraId="72635186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PI/</w:t>
            </w:r>
          </w:p>
          <w:p w14:paraId="673B657B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CO-PI</w:t>
            </w:r>
          </w:p>
        </w:tc>
        <w:tc>
          <w:tcPr>
            <w:tcW w:w="1080" w:type="dxa"/>
            <w:shd w:val="clear" w:color="auto" w:fill="auto"/>
          </w:tcPr>
          <w:p w14:paraId="6CB11DC9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% Effort</w:t>
            </w:r>
            <w:r w:rsidRPr="00065565"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61D09CC2" w14:textId="77777777" w:rsidR="008C650A" w:rsidRPr="00065565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eastAsia="Times New Roman" w:hAnsi="Palatino Linotype" w:cs="Arial"/>
                <w:b/>
                <w:sz w:val="18"/>
                <w:szCs w:val="18"/>
                <w:u w:val="single"/>
              </w:rPr>
            </w:pPr>
            <w:r w:rsidRPr="00065565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Grant Title</w:t>
            </w:r>
          </w:p>
        </w:tc>
      </w:tr>
      <w:tr w:rsidR="008C650A" w:rsidRPr="00993A76" w14:paraId="0C66A399" w14:textId="77777777" w:rsidTr="00E546F0">
        <w:tc>
          <w:tcPr>
            <w:tcW w:w="926" w:type="dxa"/>
            <w:shd w:val="clear" w:color="auto" w:fill="auto"/>
          </w:tcPr>
          <w:p w14:paraId="66522D18" w14:textId="77777777" w:rsidR="008C650A" w:rsidRPr="00993A76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>07/2011-06/2014</w:t>
            </w:r>
          </w:p>
        </w:tc>
        <w:tc>
          <w:tcPr>
            <w:tcW w:w="1972" w:type="dxa"/>
            <w:shd w:val="clear" w:color="auto" w:fill="auto"/>
          </w:tcPr>
          <w:p w14:paraId="7998F178" w14:textId="77777777" w:rsidR="008C650A" w:rsidRPr="00993A76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NIH/</w:t>
            </w:r>
            <w:r w:rsidR="00D14147" w:rsidRPr="00993A76">
              <w:rPr>
                <w:rFonts w:ascii="Palatino Linotype" w:hAnsi="Palatino Linotype"/>
                <w:sz w:val="18"/>
                <w:szCs w:val="18"/>
              </w:rPr>
              <w:t>NICHHD</w:t>
            </w:r>
            <w:r w:rsidR="00D14147"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 xml:space="preserve"> Building Interdisciplinary Careers in Women’s Health (BIRCWH)</w:t>
            </w:r>
          </w:p>
        </w:tc>
        <w:tc>
          <w:tcPr>
            <w:tcW w:w="1890" w:type="dxa"/>
            <w:shd w:val="clear" w:color="auto" w:fill="auto"/>
          </w:tcPr>
          <w:p w14:paraId="7B747D2E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D73AD8">
              <w:rPr>
                <w:rFonts w:ascii="Palatino Linotype" w:hAnsi="Palatino Linotype"/>
                <w:sz w:val="18"/>
                <w:szCs w:val="18"/>
              </w:rPr>
              <w:t>K12 HD055885</w:t>
            </w:r>
          </w:p>
        </w:tc>
        <w:tc>
          <w:tcPr>
            <w:tcW w:w="1080" w:type="dxa"/>
            <w:shd w:val="clear" w:color="auto" w:fill="auto"/>
          </w:tcPr>
          <w:p w14:paraId="3EF33FD4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$300,300</w:t>
            </w:r>
          </w:p>
        </w:tc>
        <w:tc>
          <w:tcPr>
            <w:tcW w:w="810" w:type="dxa"/>
            <w:shd w:val="clear" w:color="auto" w:fill="auto"/>
          </w:tcPr>
          <w:p w14:paraId="14E47412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1B459807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50-75%</w:t>
            </w:r>
          </w:p>
        </w:tc>
        <w:tc>
          <w:tcPr>
            <w:tcW w:w="2682" w:type="dxa"/>
            <w:shd w:val="clear" w:color="auto" w:fill="auto"/>
          </w:tcPr>
          <w:p w14:paraId="57E614F1" w14:textId="77777777" w:rsidR="00D14147" w:rsidRPr="00993A76" w:rsidRDefault="00D14147" w:rsidP="00D14147">
            <w:pPr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>Career Development Program (K12) Identification of Biomarkers of Postpartum Depression</w:t>
            </w:r>
          </w:p>
          <w:p w14:paraId="30BE3792" w14:textId="77777777" w:rsidR="008C650A" w:rsidRPr="00993A76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C650A" w:rsidRPr="00993A76" w14:paraId="25C6F843" w14:textId="77777777" w:rsidTr="00E546F0">
        <w:tc>
          <w:tcPr>
            <w:tcW w:w="926" w:type="dxa"/>
            <w:shd w:val="clear" w:color="auto" w:fill="auto"/>
          </w:tcPr>
          <w:p w14:paraId="589EE9F7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>06/2011-06/2012</w:t>
            </w:r>
          </w:p>
        </w:tc>
        <w:tc>
          <w:tcPr>
            <w:tcW w:w="1972" w:type="dxa"/>
            <w:shd w:val="clear" w:color="auto" w:fill="auto"/>
          </w:tcPr>
          <w:p w14:paraId="63828A36" w14:textId="77777777" w:rsidR="008C650A" w:rsidRPr="009A73D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 xml:space="preserve">CTSA/South Carolina Clinical and Translational Research Pilot Program </w:t>
            </w:r>
          </w:p>
        </w:tc>
        <w:tc>
          <w:tcPr>
            <w:tcW w:w="1890" w:type="dxa"/>
            <w:shd w:val="clear" w:color="auto" w:fill="auto"/>
          </w:tcPr>
          <w:p w14:paraId="21FD1F86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UL1RR029882</w:t>
            </w:r>
          </w:p>
        </w:tc>
        <w:tc>
          <w:tcPr>
            <w:tcW w:w="1080" w:type="dxa"/>
            <w:shd w:val="clear" w:color="auto" w:fill="auto"/>
          </w:tcPr>
          <w:p w14:paraId="06AF0C5C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$43,260</w:t>
            </w:r>
          </w:p>
        </w:tc>
        <w:tc>
          <w:tcPr>
            <w:tcW w:w="810" w:type="dxa"/>
            <w:shd w:val="clear" w:color="auto" w:fill="auto"/>
          </w:tcPr>
          <w:p w14:paraId="0479CD23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4FBF7588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N/A</w:t>
            </w:r>
          </w:p>
        </w:tc>
        <w:tc>
          <w:tcPr>
            <w:tcW w:w="2682" w:type="dxa"/>
            <w:shd w:val="clear" w:color="auto" w:fill="auto"/>
          </w:tcPr>
          <w:p w14:paraId="7F0CB69F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color w:val="000000"/>
                <w:sz w:val="18"/>
                <w:szCs w:val="18"/>
              </w:rPr>
              <w:t>Identification of Biomarkers in Postpartum Depression</w:t>
            </w:r>
          </w:p>
        </w:tc>
      </w:tr>
      <w:tr w:rsidR="008C650A" w:rsidRPr="00993A76" w14:paraId="29DE8CFD" w14:textId="77777777" w:rsidTr="00E546F0">
        <w:tc>
          <w:tcPr>
            <w:tcW w:w="926" w:type="dxa"/>
            <w:shd w:val="clear" w:color="auto" w:fill="auto"/>
          </w:tcPr>
          <w:p w14:paraId="5D2ED79D" w14:textId="77777777" w:rsidR="008C650A" w:rsidRPr="00993A76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14:paraId="6912817E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SCOR/</w:t>
            </w: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 xml:space="preserve">                           Specialized Center of Research on Sex and Gender Factors Affecting Women’s </w:t>
            </w:r>
            <w:r w:rsidR="009A73D6">
              <w:rPr>
                <w:rFonts w:ascii="Palatino" w:eastAsia="Times New Roman" w:hAnsi="Palatino" w:cs="Arial"/>
                <w:sz w:val="18"/>
                <w:szCs w:val="18"/>
              </w:rPr>
              <w:t xml:space="preserve">Health </w:t>
            </w:r>
          </w:p>
        </w:tc>
        <w:tc>
          <w:tcPr>
            <w:tcW w:w="189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880"/>
              <w:gridCol w:w="66"/>
            </w:tblGrid>
            <w:tr w:rsidR="0046792C" w:rsidRPr="004E1BA8" w14:paraId="3561A940" w14:textId="77777777" w:rsidTr="0046792C">
              <w:trPr>
                <w:trHeight w:val="34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FEA85A" w14:textId="77777777" w:rsidR="0046792C" w:rsidRPr="004E1BA8" w:rsidRDefault="00AA0805">
                  <w:pPr>
                    <w:spacing w:line="270" w:lineRule="atLeast"/>
                    <w:rPr>
                      <w:rFonts w:ascii="Palatino Linotype" w:eastAsia="Times New Roman" w:hAnsi="Palatino Linotype" w:cs="Arial"/>
                      <w:color w:val="000000"/>
                      <w:sz w:val="18"/>
                      <w:szCs w:val="18"/>
                    </w:rPr>
                  </w:pPr>
                  <w:hyperlink r:id="rId7" w:tooltip="Click to view Project  Details" w:history="1">
                    <w:r w:rsidR="0046792C" w:rsidRPr="004E1BA8">
                      <w:rPr>
                        <w:rStyle w:val="Hyperlink"/>
                        <w:rFonts w:ascii="Palatino Linotype" w:eastAsia="Times New Roman" w:hAnsi="Palatino Linotype" w:cs="Arial"/>
                        <w:color w:val="000000"/>
                        <w:sz w:val="18"/>
                        <w:szCs w:val="18"/>
                        <w:u w:val="none"/>
                      </w:rPr>
                      <w:t>P50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8D358D" w14:textId="77777777" w:rsidR="0046792C" w:rsidRPr="004E1BA8" w:rsidRDefault="00AA0805">
                  <w:pPr>
                    <w:spacing w:line="270" w:lineRule="atLeast"/>
                    <w:rPr>
                      <w:rFonts w:ascii="Palatino Linotype" w:eastAsia="Times New Roman" w:hAnsi="Palatino Linotype" w:cs="Arial"/>
                      <w:color w:val="000000"/>
                      <w:sz w:val="18"/>
                      <w:szCs w:val="18"/>
                    </w:rPr>
                  </w:pPr>
                  <w:hyperlink r:id="rId8" w:tooltip="Click to view Project  Details" w:history="1">
                    <w:r w:rsidR="0046792C" w:rsidRPr="004E1BA8">
                      <w:rPr>
                        <w:rStyle w:val="Hyperlink"/>
                        <w:rFonts w:ascii="Palatino Linotype" w:eastAsia="Times New Roman" w:hAnsi="Palatino Linotype" w:cs="Arial"/>
                        <w:color w:val="000000"/>
                        <w:sz w:val="18"/>
                        <w:szCs w:val="18"/>
                        <w:u w:val="none"/>
                      </w:rPr>
                      <w:t>DA016511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4C262E" w14:textId="77777777" w:rsidR="0046792C" w:rsidRPr="004E1BA8" w:rsidRDefault="0046792C">
                  <w:pPr>
                    <w:rPr>
                      <w:rFonts w:ascii="Palatino Linotype" w:eastAsia="Times New Roman" w:hAnsi="Palatino Linotyp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EA6BD5C" w14:textId="77777777" w:rsidR="008C650A" w:rsidRPr="000B187F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DBB6CB4" w14:textId="77777777" w:rsidR="008C650A" w:rsidRPr="00993A76" w:rsidRDefault="00A6103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$20,000</w:t>
            </w:r>
          </w:p>
        </w:tc>
        <w:tc>
          <w:tcPr>
            <w:tcW w:w="810" w:type="dxa"/>
            <w:shd w:val="clear" w:color="auto" w:fill="auto"/>
          </w:tcPr>
          <w:p w14:paraId="7A462003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6F46FF22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N/A</w:t>
            </w:r>
          </w:p>
        </w:tc>
        <w:tc>
          <w:tcPr>
            <w:tcW w:w="2682" w:type="dxa"/>
            <w:shd w:val="clear" w:color="auto" w:fill="auto"/>
          </w:tcPr>
          <w:p w14:paraId="11B6B8DC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Genetic Predictors of Depression Under Conditions of Stress Among Female Medical Interns</w:t>
            </w:r>
          </w:p>
        </w:tc>
      </w:tr>
      <w:tr w:rsidR="008C650A" w:rsidRPr="00993A76" w14:paraId="38C53D91" w14:textId="77777777" w:rsidTr="00E546F0">
        <w:tc>
          <w:tcPr>
            <w:tcW w:w="926" w:type="dxa"/>
            <w:shd w:val="clear" w:color="auto" w:fill="auto"/>
          </w:tcPr>
          <w:p w14:paraId="59D3A12C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07/2009-06/2011</w:t>
            </w:r>
          </w:p>
        </w:tc>
        <w:tc>
          <w:tcPr>
            <w:tcW w:w="1972" w:type="dxa"/>
            <w:shd w:val="clear" w:color="auto" w:fill="auto"/>
          </w:tcPr>
          <w:p w14:paraId="26DAF7F7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MUSC Clinical and Translational Science Award Pilot Program</w:t>
            </w:r>
          </w:p>
        </w:tc>
        <w:tc>
          <w:tcPr>
            <w:tcW w:w="1890" w:type="dxa"/>
            <w:shd w:val="clear" w:color="auto" w:fill="auto"/>
          </w:tcPr>
          <w:p w14:paraId="3967968C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UL1RR029882</w:t>
            </w:r>
          </w:p>
        </w:tc>
        <w:tc>
          <w:tcPr>
            <w:tcW w:w="1080" w:type="dxa"/>
            <w:shd w:val="clear" w:color="auto" w:fill="auto"/>
          </w:tcPr>
          <w:p w14:paraId="56074E34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$15,060</w:t>
            </w:r>
          </w:p>
        </w:tc>
        <w:tc>
          <w:tcPr>
            <w:tcW w:w="810" w:type="dxa"/>
            <w:shd w:val="clear" w:color="auto" w:fill="auto"/>
          </w:tcPr>
          <w:p w14:paraId="714FF675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23AED0FB" w14:textId="77777777" w:rsidR="008C650A" w:rsidRPr="00993A76" w:rsidRDefault="00065565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N/A</w:t>
            </w:r>
          </w:p>
        </w:tc>
        <w:tc>
          <w:tcPr>
            <w:tcW w:w="2682" w:type="dxa"/>
            <w:shd w:val="clear" w:color="auto" w:fill="auto"/>
          </w:tcPr>
          <w:p w14:paraId="0493E502" w14:textId="77777777" w:rsidR="008C650A" w:rsidRPr="00993A76" w:rsidRDefault="00D14147" w:rsidP="00D14147">
            <w:pPr>
              <w:rPr>
                <w:rFonts w:ascii="Palatino" w:eastAsia="Times New Roman" w:hAnsi="Palatino" w:cs="Arial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Utilizing Medical Internship as a Model to Identify Biological Factors Mediating the Relationship Among Stress, Depression and Cardiovascular Function</w:t>
            </w:r>
          </w:p>
        </w:tc>
      </w:tr>
      <w:tr w:rsidR="008C650A" w:rsidRPr="00993A76" w14:paraId="032758CB" w14:textId="77777777" w:rsidTr="00E546F0">
        <w:tc>
          <w:tcPr>
            <w:tcW w:w="926" w:type="dxa"/>
            <w:shd w:val="clear" w:color="auto" w:fill="auto"/>
          </w:tcPr>
          <w:p w14:paraId="01D7B43A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07/2008-06/2009</w:t>
            </w:r>
          </w:p>
        </w:tc>
        <w:tc>
          <w:tcPr>
            <w:tcW w:w="1972" w:type="dxa"/>
            <w:shd w:val="clear" w:color="auto" w:fill="auto"/>
          </w:tcPr>
          <w:p w14:paraId="4B29D2A9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 xml:space="preserve">Yale University- Integrated Mentored Patient Oriented Research Training in Psychiatry  </w:t>
            </w:r>
          </w:p>
        </w:tc>
        <w:tc>
          <w:tcPr>
            <w:tcW w:w="1890" w:type="dxa"/>
            <w:shd w:val="clear" w:color="auto" w:fill="auto"/>
          </w:tcPr>
          <w:p w14:paraId="1E838314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R25</w:t>
            </w:r>
          </w:p>
        </w:tc>
        <w:tc>
          <w:tcPr>
            <w:tcW w:w="1080" w:type="dxa"/>
            <w:shd w:val="clear" w:color="auto" w:fill="auto"/>
          </w:tcPr>
          <w:p w14:paraId="36484D0A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Salary stipend </w:t>
            </w:r>
          </w:p>
        </w:tc>
        <w:tc>
          <w:tcPr>
            <w:tcW w:w="810" w:type="dxa"/>
            <w:shd w:val="clear" w:color="auto" w:fill="auto"/>
          </w:tcPr>
          <w:p w14:paraId="0EC04A02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01E3EC3F" w14:textId="77777777" w:rsidR="008C650A" w:rsidRPr="00993A76" w:rsidRDefault="00D73AD8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75%</w:t>
            </w:r>
          </w:p>
        </w:tc>
        <w:tc>
          <w:tcPr>
            <w:tcW w:w="2682" w:type="dxa"/>
            <w:shd w:val="clear" w:color="auto" w:fill="auto"/>
          </w:tcPr>
          <w:p w14:paraId="1FEAE53C" w14:textId="77777777" w:rsidR="00D14147" w:rsidRPr="00993A76" w:rsidRDefault="00D14147" w:rsidP="00993A76">
            <w:pPr>
              <w:autoSpaceDE w:val="0"/>
              <w:autoSpaceDN w:val="0"/>
              <w:rPr>
                <w:rFonts w:ascii="Palatino" w:eastAsia="Times New Roman" w:hAnsi="Palatino" w:cs="Arial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Prevalence of Premenstrual Dysphoric Disorder and Catamenial Epilepsy Among Women with Epilepsy</w:t>
            </w:r>
          </w:p>
          <w:p w14:paraId="1168F90E" w14:textId="77777777" w:rsidR="008C650A" w:rsidRPr="00993A76" w:rsidRDefault="008C650A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C650A" w:rsidRPr="00993A76" w14:paraId="1AAF79E4" w14:textId="77777777" w:rsidTr="00E546F0">
        <w:tc>
          <w:tcPr>
            <w:tcW w:w="926" w:type="dxa"/>
            <w:shd w:val="clear" w:color="auto" w:fill="auto"/>
          </w:tcPr>
          <w:p w14:paraId="17861AE5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07/2008-06/2009</w:t>
            </w:r>
          </w:p>
        </w:tc>
        <w:tc>
          <w:tcPr>
            <w:tcW w:w="1972" w:type="dxa"/>
            <w:shd w:val="clear" w:color="auto" w:fill="auto"/>
          </w:tcPr>
          <w:p w14:paraId="0EC2910C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Yale University- Women’s Reproductive Behavioral Health</w:t>
            </w:r>
          </w:p>
        </w:tc>
        <w:tc>
          <w:tcPr>
            <w:tcW w:w="1890" w:type="dxa"/>
            <w:shd w:val="clear" w:color="auto" w:fill="auto"/>
          </w:tcPr>
          <w:p w14:paraId="59433946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49967</w:t>
            </w:r>
          </w:p>
        </w:tc>
        <w:tc>
          <w:tcPr>
            <w:tcW w:w="1080" w:type="dxa"/>
            <w:shd w:val="clear" w:color="auto" w:fill="auto"/>
          </w:tcPr>
          <w:p w14:paraId="02F909F3" w14:textId="77777777" w:rsidR="008C650A" w:rsidRPr="00993A76" w:rsidRDefault="00D61A76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$10</w:t>
            </w:r>
            <w:r w:rsidR="00CF73EE">
              <w:rPr>
                <w:rFonts w:ascii="Palatino Linotype" w:hAnsi="Palatino Linotype"/>
                <w:sz w:val="18"/>
                <w:szCs w:val="18"/>
              </w:rPr>
              <w:t>,000</w:t>
            </w:r>
          </w:p>
        </w:tc>
        <w:tc>
          <w:tcPr>
            <w:tcW w:w="810" w:type="dxa"/>
            <w:shd w:val="clear" w:color="auto" w:fill="auto"/>
          </w:tcPr>
          <w:p w14:paraId="26FF68C0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 Linotype" w:hAnsi="Palatino Linotype"/>
                <w:sz w:val="18"/>
                <w:szCs w:val="18"/>
              </w:rPr>
              <w:t>PI</w:t>
            </w:r>
          </w:p>
        </w:tc>
        <w:tc>
          <w:tcPr>
            <w:tcW w:w="1080" w:type="dxa"/>
            <w:shd w:val="clear" w:color="auto" w:fill="auto"/>
          </w:tcPr>
          <w:p w14:paraId="2F624D71" w14:textId="77777777" w:rsidR="008C650A" w:rsidRPr="00993A76" w:rsidRDefault="00CF73EE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N/A</w:t>
            </w:r>
          </w:p>
        </w:tc>
        <w:tc>
          <w:tcPr>
            <w:tcW w:w="2682" w:type="dxa"/>
            <w:shd w:val="clear" w:color="auto" w:fill="auto"/>
          </w:tcPr>
          <w:p w14:paraId="6941C1AA" w14:textId="77777777" w:rsidR="008C650A" w:rsidRPr="00993A76" w:rsidRDefault="00D14147" w:rsidP="00993A76">
            <w:pPr>
              <w:tabs>
                <w:tab w:val="left" w:pos="6480"/>
                <w:tab w:val="left" w:pos="8640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993A76">
              <w:rPr>
                <w:rFonts w:ascii="Palatino" w:eastAsia="Times New Roman" w:hAnsi="Palatino" w:cs="Arial"/>
                <w:sz w:val="18"/>
                <w:szCs w:val="18"/>
              </w:rPr>
              <w:t>The Role of Cortical GABA Concentrations in the Pathogenesis of Catamenial Epilepsy</w:t>
            </w:r>
          </w:p>
        </w:tc>
      </w:tr>
    </w:tbl>
    <w:p w14:paraId="58E3DF37" w14:textId="77777777" w:rsidR="00E373E3" w:rsidRDefault="00E373E3" w:rsidP="007159CA">
      <w:pPr>
        <w:rPr>
          <w:rFonts w:ascii="Palatino" w:eastAsia="Times New Roman" w:hAnsi="Palatino" w:cs="Arial"/>
          <w:b/>
          <w:sz w:val="18"/>
          <w:szCs w:val="18"/>
        </w:rPr>
      </w:pPr>
    </w:p>
    <w:p w14:paraId="38F73472" w14:textId="77777777" w:rsidR="00E373E3" w:rsidRDefault="00E373E3" w:rsidP="007159CA">
      <w:pPr>
        <w:rPr>
          <w:rFonts w:ascii="Palatino" w:eastAsia="Times New Roman" w:hAnsi="Palatino" w:cs="Arial"/>
          <w:b/>
          <w:sz w:val="18"/>
          <w:szCs w:val="18"/>
        </w:rPr>
      </w:pPr>
      <w:r>
        <w:rPr>
          <w:rFonts w:ascii="Palatino" w:eastAsia="Times New Roman" w:hAnsi="Palatino" w:cs="Arial"/>
          <w:b/>
          <w:sz w:val="18"/>
          <w:szCs w:val="18"/>
        </w:rPr>
        <w:t>HONORS AND AWARDS</w:t>
      </w:r>
    </w:p>
    <w:p w14:paraId="7EA3CFBA" w14:textId="77777777" w:rsidR="00E373E3" w:rsidRDefault="00E373E3" w:rsidP="007159CA">
      <w:pPr>
        <w:rPr>
          <w:rFonts w:ascii="Palatino" w:eastAsia="Times New Roman" w:hAnsi="Palatino" w:cs="Arial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Year </w:t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  <w:t xml:space="preserve">Description </w:t>
      </w:r>
    </w:p>
    <w:p w14:paraId="6D651C5C" w14:textId="77777777" w:rsidR="00654435" w:rsidRDefault="00654435" w:rsidP="00E373E3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2017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 xml:space="preserve">AAMC Mid-Career Women Faculty Leadership Development Seminar </w:t>
      </w:r>
    </w:p>
    <w:p w14:paraId="5AFDF71F" w14:textId="77777777" w:rsidR="00533FA4" w:rsidRPr="00533FA4" w:rsidRDefault="00533FA4" w:rsidP="00E373E3">
      <w:pPr>
        <w:rPr>
          <w:rFonts w:ascii="Palatino Linotype" w:hAnsi="Palatino Linotype"/>
          <w:sz w:val="18"/>
          <w:szCs w:val="18"/>
        </w:rPr>
      </w:pPr>
      <w:r>
        <w:rPr>
          <w:rFonts w:ascii="Palatino" w:hAnsi="Palatino"/>
          <w:sz w:val="18"/>
          <w:szCs w:val="18"/>
        </w:rPr>
        <w:t>2017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 xml:space="preserve">Depression and Bipolar Disorder Alliance, </w:t>
      </w:r>
      <w:r w:rsidRPr="00533FA4">
        <w:rPr>
          <w:rFonts w:ascii="Palatino Linotype" w:hAnsi="Palatino Linotype"/>
          <w:sz w:val="18"/>
          <w:szCs w:val="18"/>
        </w:rPr>
        <w:t xml:space="preserve">Gerald L </w:t>
      </w:r>
      <w:proofErr w:type="spellStart"/>
      <w:r w:rsidRPr="00533FA4">
        <w:rPr>
          <w:rFonts w:ascii="Palatino Linotype" w:hAnsi="Palatino Linotype"/>
          <w:sz w:val="18"/>
          <w:szCs w:val="18"/>
        </w:rPr>
        <w:t>Klerman</w:t>
      </w:r>
      <w:proofErr w:type="spellEnd"/>
      <w:r w:rsidRPr="00533FA4">
        <w:rPr>
          <w:rFonts w:ascii="Palatino Linotype" w:hAnsi="Palatino Linotype"/>
          <w:sz w:val="18"/>
          <w:szCs w:val="18"/>
        </w:rPr>
        <w:t xml:space="preserve"> Young Investigator Award</w:t>
      </w:r>
    </w:p>
    <w:p w14:paraId="5BFE4A49" w14:textId="77777777" w:rsidR="00E373E3" w:rsidRPr="00533FA4" w:rsidRDefault="00E373E3" w:rsidP="00E373E3">
      <w:pPr>
        <w:rPr>
          <w:rFonts w:ascii="Palatino Linotype" w:hAnsi="Palatino Linotype"/>
          <w:b/>
          <w:sz w:val="18"/>
          <w:szCs w:val="18"/>
          <w:u w:val="single"/>
        </w:rPr>
      </w:pPr>
      <w:r w:rsidRPr="00533FA4">
        <w:rPr>
          <w:rFonts w:ascii="Palatino Linotype" w:hAnsi="Palatino Linotype"/>
          <w:sz w:val="18"/>
          <w:szCs w:val="18"/>
        </w:rPr>
        <w:t>2015</w:t>
      </w:r>
      <w:r w:rsidRPr="00533FA4">
        <w:rPr>
          <w:rFonts w:ascii="Palatino Linotype" w:hAnsi="Palatino Linotype"/>
          <w:sz w:val="18"/>
          <w:szCs w:val="18"/>
        </w:rPr>
        <w:tab/>
      </w:r>
      <w:r w:rsidRPr="00533FA4">
        <w:rPr>
          <w:rFonts w:ascii="Palatino Linotype" w:hAnsi="Palatino Linotype"/>
          <w:sz w:val="18"/>
          <w:szCs w:val="18"/>
        </w:rPr>
        <w:tab/>
        <w:t>Society of Biological Psychiatry’s 2016 Chair’s Choice Award</w:t>
      </w:r>
    </w:p>
    <w:p w14:paraId="4574AD2F" w14:textId="77777777" w:rsidR="00E373E3" w:rsidRPr="003D5762" w:rsidRDefault="00E373E3" w:rsidP="00E373E3">
      <w:pPr>
        <w:rPr>
          <w:rFonts w:ascii="Palatino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2013</w:t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>N</w:t>
      </w:r>
      <w:r w:rsidRPr="00424E91">
        <w:rPr>
          <w:rFonts w:ascii="Palatino" w:eastAsia="Times New Roman" w:hAnsi="Palatino"/>
          <w:sz w:val="18"/>
          <w:szCs w:val="18"/>
        </w:rPr>
        <w:t>ational</w:t>
      </w:r>
      <w:r w:rsidRPr="00D5037B">
        <w:rPr>
          <w:rFonts w:ascii="Palatino" w:eastAsia="Times New Roman" w:hAnsi="Palatino"/>
          <w:sz w:val="18"/>
          <w:szCs w:val="18"/>
        </w:rPr>
        <w:t xml:space="preserve"> Network of Depression Centers- Women’s Task Force Travel Award</w:t>
      </w:r>
    </w:p>
    <w:p w14:paraId="2824B5AC" w14:textId="77777777" w:rsidR="00E373E3" w:rsidRDefault="00E373E3" w:rsidP="00E373E3">
      <w:pPr>
        <w:tabs>
          <w:tab w:val="left" w:pos="1440"/>
        </w:tabs>
        <w:autoSpaceDE w:val="0"/>
        <w:autoSpaceDN w:val="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2012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 xml:space="preserve">National Network of Depression Centers –Travel Award </w:t>
      </w:r>
    </w:p>
    <w:p w14:paraId="235A59E8" w14:textId="77777777" w:rsidR="00E373E3" w:rsidRDefault="00E373E3" w:rsidP="00E373E3">
      <w:pPr>
        <w:tabs>
          <w:tab w:val="left" w:pos="1440"/>
        </w:tabs>
        <w:ind w:right="-72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2010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>American Psychiatric Association, Research Colloquium for Junior Investigators</w:t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</w:r>
    </w:p>
    <w:p w14:paraId="5C37EBA0" w14:textId="77777777" w:rsidR="00E373E3" w:rsidRDefault="00E373E3" w:rsidP="00E373E3">
      <w:pPr>
        <w:tabs>
          <w:tab w:val="left" w:pos="1440"/>
        </w:tabs>
        <w:ind w:right="-72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2009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color w:val="000000"/>
          <w:sz w:val="18"/>
          <w:szCs w:val="18"/>
        </w:rPr>
        <w:t xml:space="preserve">Dr. Henry P. and M. Page </w:t>
      </w:r>
      <w:proofErr w:type="spellStart"/>
      <w:r w:rsidRPr="00D5037B">
        <w:rPr>
          <w:rFonts w:ascii="Palatino" w:eastAsia="Times New Roman" w:hAnsi="Palatino"/>
          <w:color w:val="000000"/>
          <w:sz w:val="18"/>
          <w:szCs w:val="18"/>
        </w:rPr>
        <w:t>Durkee</w:t>
      </w:r>
      <w:proofErr w:type="spellEnd"/>
      <w:r w:rsidRPr="00D5037B">
        <w:rPr>
          <w:rFonts w:ascii="Palatino" w:eastAsia="Times New Roman" w:hAnsi="Palatino"/>
          <w:color w:val="000000"/>
          <w:sz w:val="18"/>
          <w:szCs w:val="18"/>
        </w:rPr>
        <w:t xml:space="preserve"> Laughlin Foundation Merit Award</w:t>
      </w:r>
      <w:r w:rsidRPr="00D5037B">
        <w:rPr>
          <w:rFonts w:ascii="Palatino" w:eastAsia="Times New Roman" w:hAnsi="Palatino"/>
          <w:sz w:val="18"/>
          <w:szCs w:val="18"/>
        </w:rPr>
        <w:t xml:space="preserve"> </w:t>
      </w:r>
    </w:p>
    <w:p w14:paraId="68574ADD" w14:textId="77777777" w:rsidR="00E373E3" w:rsidRPr="00D271BD" w:rsidRDefault="00E373E3" w:rsidP="00E373E3">
      <w:pPr>
        <w:tabs>
          <w:tab w:val="left" w:pos="1440"/>
        </w:tabs>
        <w:autoSpaceDE w:val="0"/>
        <w:autoSpaceDN w:val="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2008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 xml:space="preserve">Seymour L. </w:t>
      </w:r>
      <w:proofErr w:type="spellStart"/>
      <w:r w:rsidRPr="00D5037B">
        <w:rPr>
          <w:rFonts w:ascii="Palatino" w:eastAsia="Times New Roman" w:hAnsi="Palatino"/>
          <w:sz w:val="18"/>
          <w:szCs w:val="18"/>
        </w:rPr>
        <w:t>Lustman</w:t>
      </w:r>
      <w:proofErr w:type="spellEnd"/>
      <w:r w:rsidRPr="00D5037B">
        <w:rPr>
          <w:rFonts w:ascii="Palatino" w:eastAsia="Times New Roman" w:hAnsi="Palatino"/>
          <w:sz w:val="18"/>
          <w:szCs w:val="18"/>
        </w:rPr>
        <w:t>, Yale University School of Medicine, Resident Research</w:t>
      </w:r>
      <w:r w:rsidR="00AA66A4">
        <w:rPr>
          <w:rFonts w:ascii="Palatino" w:eastAsia="Times New Roman" w:hAnsi="Palatino"/>
          <w:sz w:val="18"/>
          <w:szCs w:val="18"/>
        </w:rPr>
        <w:t xml:space="preserve"> Award</w:t>
      </w:r>
      <w:r>
        <w:rPr>
          <w:rFonts w:ascii="Palatino" w:eastAsia="Times New Roman" w:hAnsi="Palatino"/>
          <w:sz w:val="18"/>
          <w:szCs w:val="18"/>
        </w:rPr>
        <w:tab/>
      </w:r>
    </w:p>
    <w:p w14:paraId="77DFF625" w14:textId="77777777" w:rsidR="00E373E3" w:rsidRDefault="00E373E3" w:rsidP="00E373E3">
      <w:pPr>
        <w:tabs>
          <w:tab w:val="left" w:pos="1440"/>
        </w:tabs>
        <w:ind w:right="-72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2007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>American Society of Clinical Psychopharmacology, Travel Award</w:t>
      </w:r>
    </w:p>
    <w:p w14:paraId="65F2DEED" w14:textId="77777777" w:rsidR="00E373E3" w:rsidRDefault="00E373E3" w:rsidP="00E373E3">
      <w:pPr>
        <w:tabs>
          <w:tab w:val="left" w:pos="1440"/>
        </w:tabs>
        <w:ind w:right="-72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2002</w:t>
      </w:r>
      <w:r>
        <w:rPr>
          <w:rFonts w:ascii="Palatino" w:eastAsia="Times New Roman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>Iota Epsilon Alpha International Medical Honors Society</w:t>
      </w:r>
    </w:p>
    <w:p w14:paraId="315F231C" w14:textId="77777777" w:rsidR="00E373E3" w:rsidRDefault="00E373E3" w:rsidP="00E373E3">
      <w:pPr>
        <w:rPr>
          <w:rFonts w:ascii="Palatino" w:eastAsia="Times New Roman" w:hAnsi="Palatino" w:cs="Arial"/>
          <w:b/>
          <w:sz w:val="18"/>
          <w:szCs w:val="18"/>
        </w:rPr>
      </w:pPr>
      <w:r>
        <w:rPr>
          <w:rFonts w:ascii="Palatino" w:hAnsi="Palatino"/>
          <w:sz w:val="18"/>
          <w:szCs w:val="18"/>
        </w:rPr>
        <w:t>1999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 w:rsidRPr="00D5037B">
        <w:rPr>
          <w:rFonts w:ascii="Palatino" w:eastAsia="Times New Roman" w:hAnsi="Palatino"/>
          <w:sz w:val="18"/>
          <w:szCs w:val="18"/>
        </w:rPr>
        <w:t>National Institute of Mental Health: New Investigator Award</w:t>
      </w:r>
    </w:p>
    <w:p w14:paraId="29D2AA10" w14:textId="77777777" w:rsidR="00E373E3" w:rsidRDefault="00E373E3" w:rsidP="007159CA">
      <w:pPr>
        <w:rPr>
          <w:rFonts w:ascii="Palatino" w:eastAsia="Times New Roman" w:hAnsi="Palatino" w:cs="Arial"/>
          <w:b/>
          <w:sz w:val="18"/>
          <w:szCs w:val="18"/>
        </w:rPr>
      </w:pPr>
    </w:p>
    <w:p w14:paraId="11D2E6D5" w14:textId="77777777" w:rsidR="0073094A" w:rsidRDefault="0073094A" w:rsidP="007159CA">
      <w:pPr>
        <w:rPr>
          <w:rFonts w:ascii="Palatino" w:eastAsia="Times New Roman" w:hAnsi="Palatino" w:cs="Arial"/>
          <w:b/>
          <w:sz w:val="18"/>
          <w:szCs w:val="18"/>
        </w:rPr>
      </w:pPr>
      <w:r>
        <w:rPr>
          <w:rFonts w:ascii="Palatino" w:eastAsia="Times New Roman" w:hAnsi="Palatino" w:cs="Arial"/>
          <w:b/>
          <w:sz w:val="18"/>
          <w:szCs w:val="18"/>
        </w:rPr>
        <w:lastRenderedPageBreak/>
        <w:t>COMMITTEES</w:t>
      </w:r>
    </w:p>
    <w:p w14:paraId="62EE23A3" w14:textId="77777777" w:rsidR="0073094A" w:rsidRPr="00284FD0" w:rsidRDefault="0073094A" w:rsidP="0073094A">
      <w:pPr>
        <w:rPr>
          <w:rFonts w:ascii="Palatino" w:hAnsi="Palatino"/>
          <w:b/>
          <w:sz w:val="18"/>
          <w:szCs w:val="18"/>
        </w:rPr>
      </w:pPr>
      <w:r w:rsidRPr="00284FD0">
        <w:rPr>
          <w:rFonts w:ascii="Palatino" w:hAnsi="Palatino"/>
          <w:b/>
          <w:sz w:val="18"/>
          <w:szCs w:val="18"/>
          <w:u w:val="single"/>
        </w:rPr>
        <w:t>Year</w:t>
      </w:r>
      <w:r w:rsidRPr="00284FD0"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  <w:u w:val="single"/>
        </w:rPr>
        <w:t>Name of Committee</w:t>
      </w:r>
      <w:r w:rsidRPr="00284FD0">
        <w:rPr>
          <w:rFonts w:ascii="Palatino" w:hAnsi="Palatino"/>
          <w:b/>
          <w:sz w:val="18"/>
          <w:szCs w:val="18"/>
        </w:rPr>
        <w:tab/>
      </w:r>
      <w:r w:rsidRPr="00284FD0"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 w:rsidR="00E827B4"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  <w:u w:val="single"/>
        </w:rPr>
        <w:t>Role</w:t>
      </w:r>
      <w:r w:rsidRPr="00284FD0">
        <w:rPr>
          <w:rFonts w:ascii="Palatino" w:hAnsi="Palatino"/>
          <w:b/>
          <w:sz w:val="18"/>
          <w:szCs w:val="18"/>
        </w:rPr>
        <w:tab/>
      </w:r>
      <w:r w:rsidRPr="00284FD0"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</w:rPr>
        <w:tab/>
      </w:r>
      <w:r>
        <w:rPr>
          <w:rFonts w:ascii="Palatino" w:hAnsi="Palatino"/>
          <w:b/>
          <w:sz w:val="18"/>
          <w:szCs w:val="18"/>
          <w:u w:val="single"/>
        </w:rPr>
        <w:t xml:space="preserve">Institution </w:t>
      </w:r>
    </w:p>
    <w:p w14:paraId="64DA0F23" w14:textId="77777777" w:rsidR="0073094A" w:rsidRPr="00080222" w:rsidRDefault="0073094A" w:rsidP="0073094A">
      <w:pPr>
        <w:rPr>
          <w:rFonts w:ascii="Palatino" w:eastAsia="Times New Roman" w:hAnsi="Palatino" w:cs="Arial"/>
          <w:b/>
          <w:i/>
          <w:sz w:val="18"/>
          <w:szCs w:val="24"/>
        </w:rPr>
      </w:pPr>
      <w:r w:rsidRPr="00080222">
        <w:rPr>
          <w:rFonts w:ascii="Palatino" w:eastAsia="Times New Roman" w:hAnsi="Palatino" w:cs="Arial"/>
          <w:b/>
          <w:i/>
          <w:sz w:val="18"/>
          <w:szCs w:val="24"/>
        </w:rPr>
        <w:t>Department</w:t>
      </w:r>
    </w:p>
    <w:p w14:paraId="1C839346" w14:textId="77777777" w:rsidR="0073094A" w:rsidRDefault="0073094A" w:rsidP="0073094A">
      <w:pPr>
        <w:rPr>
          <w:rFonts w:ascii="Palatino" w:hAnsi="Palatino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2014-present   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hAnsi="Palatino"/>
          <w:sz w:val="18"/>
          <w:szCs w:val="18"/>
        </w:rPr>
        <w:t>Executive Committee</w:t>
      </w:r>
      <w:r w:rsidRPr="0073094A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for Clinical Operations</w:t>
      </w:r>
      <w:r>
        <w:rPr>
          <w:rFonts w:ascii="Palatino" w:hAnsi="Palatino"/>
          <w:sz w:val="18"/>
          <w:szCs w:val="18"/>
        </w:rPr>
        <w:tab/>
        <w:t xml:space="preserve"> </w:t>
      </w:r>
      <w:r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 xml:space="preserve">Member 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  <w:t xml:space="preserve">MUSC </w:t>
      </w:r>
    </w:p>
    <w:p w14:paraId="7EB5AAEF" w14:textId="77777777" w:rsidR="0073094A" w:rsidRDefault="00CB276E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2014-2017</w:t>
      </w:r>
      <w:r w:rsidR="0073094A">
        <w:rPr>
          <w:rFonts w:ascii="Palatino" w:eastAsia="Times New Roman" w:hAnsi="Palatino" w:cs="Arial"/>
          <w:sz w:val="18"/>
          <w:szCs w:val="24"/>
        </w:rPr>
        <w:t xml:space="preserve">    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73094A">
        <w:rPr>
          <w:rFonts w:ascii="Palatino" w:hAnsi="Palatino"/>
          <w:sz w:val="18"/>
          <w:szCs w:val="18"/>
        </w:rPr>
        <w:t>Maternal Substance Abuse Task Force for Ob/Gyn</w:t>
      </w:r>
      <w:r w:rsidR="0073094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 xml:space="preserve">Member </w:t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  <w:t xml:space="preserve">MUSC </w:t>
      </w:r>
    </w:p>
    <w:p w14:paraId="1A6B901B" w14:textId="77777777" w:rsidR="0073094A" w:rsidRDefault="0073094A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2013-2015    </w:t>
      </w:r>
      <w:r w:rsidR="00227C5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hAnsi="Palatino"/>
          <w:sz w:val="18"/>
          <w:szCs w:val="18"/>
        </w:rPr>
        <w:t xml:space="preserve">Psychiatric Specialists Advisory Board </w:t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 xml:space="preserve">Chairperson </w:t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  <w:t>MUSC</w:t>
      </w:r>
    </w:p>
    <w:p w14:paraId="2B842A43" w14:textId="77777777" w:rsidR="0073094A" w:rsidRDefault="00CB276E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2012-2017</w:t>
      </w:r>
      <w:r w:rsidR="0073094A" w:rsidRPr="0073094A">
        <w:rPr>
          <w:rFonts w:ascii="Palatino" w:hAnsi="Palatino"/>
          <w:sz w:val="18"/>
          <w:szCs w:val="18"/>
        </w:rPr>
        <w:t xml:space="preserve"> </w:t>
      </w:r>
      <w:r w:rsidR="0073094A">
        <w:rPr>
          <w:rFonts w:ascii="Palatino" w:hAnsi="Palatino"/>
          <w:sz w:val="18"/>
          <w:szCs w:val="18"/>
        </w:rPr>
        <w:tab/>
        <w:t>Data Safety &amp; Monitoring</w:t>
      </w:r>
      <w:r w:rsidR="0073094A" w:rsidRPr="0073094A">
        <w:rPr>
          <w:rFonts w:ascii="Palatino" w:hAnsi="Palatino"/>
          <w:sz w:val="18"/>
          <w:szCs w:val="18"/>
        </w:rPr>
        <w:t xml:space="preserve"> </w:t>
      </w:r>
      <w:r w:rsidR="0073094A">
        <w:rPr>
          <w:rFonts w:ascii="Palatino" w:hAnsi="Palatino"/>
          <w:sz w:val="18"/>
          <w:szCs w:val="18"/>
        </w:rPr>
        <w:t xml:space="preserve">Board/PI: Cortese  </w:t>
      </w:r>
      <w:r w:rsidR="0073094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 xml:space="preserve">Member </w:t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  <w:t xml:space="preserve">MUSC </w:t>
      </w:r>
    </w:p>
    <w:p w14:paraId="085606A3" w14:textId="77777777" w:rsidR="0073094A" w:rsidRDefault="00AA66A4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hAnsi="Palatino"/>
          <w:sz w:val="18"/>
          <w:szCs w:val="18"/>
        </w:rPr>
        <w:t>2013</w:t>
      </w:r>
      <w:r w:rsidR="00CB276E">
        <w:rPr>
          <w:rFonts w:ascii="Palatino" w:hAnsi="Palatino"/>
          <w:sz w:val="18"/>
          <w:szCs w:val="18"/>
        </w:rPr>
        <w:t>-2017</w:t>
      </w:r>
      <w:r w:rsidR="0073094A">
        <w:rPr>
          <w:rFonts w:ascii="Palatino" w:hAnsi="Palatino"/>
          <w:sz w:val="18"/>
          <w:szCs w:val="18"/>
        </w:rPr>
        <w:t xml:space="preserve"> </w:t>
      </w:r>
      <w:r w:rsidR="0073094A">
        <w:rPr>
          <w:rFonts w:ascii="Palatino" w:hAnsi="Palatino"/>
          <w:sz w:val="18"/>
          <w:szCs w:val="18"/>
        </w:rPr>
        <w:tab/>
        <w:t>Data Safety &amp; Monitoring</w:t>
      </w:r>
      <w:r w:rsidR="0073094A" w:rsidRPr="0073094A">
        <w:rPr>
          <w:rFonts w:ascii="Palatino" w:hAnsi="Palatino"/>
          <w:sz w:val="18"/>
          <w:szCs w:val="18"/>
        </w:rPr>
        <w:t xml:space="preserve"> </w:t>
      </w:r>
      <w:r w:rsidR="0073094A">
        <w:rPr>
          <w:rFonts w:ascii="Palatino" w:hAnsi="Palatino"/>
          <w:sz w:val="18"/>
          <w:szCs w:val="18"/>
        </w:rPr>
        <w:t>Board/PI:</w:t>
      </w:r>
      <w:r w:rsidR="0073094A" w:rsidRPr="0073094A">
        <w:rPr>
          <w:rFonts w:ascii="Palatino" w:hAnsi="Palatino"/>
          <w:sz w:val="18"/>
          <w:szCs w:val="18"/>
        </w:rPr>
        <w:t xml:space="preserve"> </w:t>
      </w:r>
      <w:r w:rsidR="0073094A">
        <w:rPr>
          <w:rFonts w:ascii="Palatino" w:hAnsi="Palatino"/>
          <w:sz w:val="18"/>
          <w:szCs w:val="18"/>
        </w:rPr>
        <w:t>Danielson</w:t>
      </w:r>
      <w:r w:rsidR="0073094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 xml:space="preserve">Member </w:t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  <w:t>MUSC</w:t>
      </w:r>
    </w:p>
    <w:p w14:paraId="67495AD4" w14:textId="77777777" w:rsidR="00E827B4" w:rsidRDefault="00237A2D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2011-2</w:t>
      </w:r>
      <w:r w:rsidR="00DC33ED">
        <w:rPr>
          <w:rFonts w:ascii="Palatino" w:eastAsia="Times New Roman" w:hAnsi="Palatino" w:cs="Arial"/>
          <w:sz w:val="18"/>
          <w:szCs w:val="24"/>
        </w:rPr>
        <w:t>017</w:t>
      </w:r>
      <w:r w:rsidR="0073094A" w:rsidRPr="0073094A">
        <w:rPr>
          <w:rFonts w:ascii="Palatino" w:eastAsia="Times New Roman" w:hAnsi="Palatino" w:cs="Arial"/>
          <w:sz w:val="18"/>
          <w:szCs w:val="24"/>
        </w:rPr>
        <w:t xml:space="preserve"> </w:t>
      </w:r>
      <w:r w:rsidR="0073094A">
        <w:rPr>
          <w:rFonts w:ascii="Palatino" w:eastAsia="Times New Roman" w:hAnsi="Palatino" w:cs="Arial"/>
          <w:sz w:val="18"/>
          <w:szCs w:val="24"/>
        </w:rPr>
        <w:tab/>
        <w:t>Appointments,</w:t>
      </w:r>
      <w:r w:rsidR="0073094A" w:rsidRPr="0073094A">
        <w:rPr>
          <w:rFonts w:ascii="Palatino" w:eastAsia="Times New Roman" w:hAnsi="Palatino" w:cs="Arial"/>
          <w:sz w:val="18"/>
          <w:szCs w:val="24"/>
        </w:rPr>
        <w:t xml:space="preserve"> </w:t>
      </w:r>
      <w:r w:rsidR="0073094A">
        <w:rPr>
          <w:rFonts w:ascii="Palatino" w:eastAsia="Times New Roman" w:hAnsi="Palatino" w:cs="Arial"/>
          <w:sz w:val="18"/>
          <w:szCs w:val="24"/>
        </w:rPr>
        <w:t>Promotions and Tenure Committee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73094A">
        <w:rPr>
          <w:rFonts w:ascii="Palatino" w:eastAsia="Times New Roman" w:hAnsi="Palatino" w:cs="Arial"/>
          <w:sz w:val="18"/>
          <w:szCs w:val="24"/>
        </w:rPr>
        <w:t xml:space="preserve">Member 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73094A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42E5907" w14:textId="77777777" w:rsidR="0073094A" w:rsidRPr="00080222" w:rsidRDefault="0073094A" w:rsidP="0073094A">
      <w:pPr>
        <w:rPr>
          <w:rFonts w:ascii="Palatino" w:eastAsia="Times New Roman" w:hAnsi="Palatino" w:cs="Arial"/>
          <w:b/>
          <w:sz w:val="18"/>
          <w:szCs w:val="24"/>
        </w:rPr>
      </w:pPr>
      <w:r w:rsidRPr="00080222">
        <w:rPr>
          <w:rFonts w:ascii="Palatino" w:eastAsia="Times New Roman" w:hAnsi="Palatino" w:cs="Arial"/>
          <w:b/>
          <w:i/>
          <w:sz w:val="18"/>
          <w:szCs w:val="24"/>
        </w:rPr>
        <w:t xml:space="preserve">University </w:t>
      </w:r>
    </w:p>
    <w:p w14:paraId="011A0523" w14:textId="77777777" w:rsidR="00CF75E4" w:rsidRDefault="00CF75E4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2017-present </w:t>
      </w:r>
      <w:r>
        <w:rPr>
          <w:rFonts w:ascii="Palatino" w:eastAsia="Times New Roman" w:hAnsi="Palatino" w:cs="Arial"/>
          <w:sz w:val="18"/>
          <w:szCs w:val="24"/>
        </w:rPr>
        <w:tab/>
        <w:t xml:space="preserve">Research Conflict of Interest Committee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E43CDE7" w14:textId="77777777" w:rsidR="0073094A" w:rsidRDefault="001436E1" w:rsidP="0073094A">
      <w:pPr>
        <w:rPr>
          <w:rFonts w:ascii="Palatino" w:hAnsi="Palatino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>2015-2018</w:t>
      </w:r>
      <w:r w:rsidR="0073094A">
        <w:rPr>
          <w:rFonts w:ascii="Palatino" w:eastAsia="Times New Roman" w:hAnsi="Palatino" w:cs="Arial"/>
          <w:sz w:val="18"/>
          <w:szCs w:val="24"/>
        </w:rPr>
        <w:t xml:space="preserve">    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hAnsi="Palatino"/>
          <w:sz w:val="18"/>
          <w:szCs w:val="18"/>
        </w:rPr>
        <w:t xml:space="preserve">Institutional Review </w:t>
      </w:r>
      <w:r w:rsidR="0073094A">
        <w:rPr>
          <w:rFonts w:ascii="Palatino" w:hAnsi="Palatino"/>
          <w:sz w:val="18"/>
          <w:szCs w:val="18"/>
        </w:rPr>
        <w:t>Board</w:t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 xml:space="preserve">Member </w:t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  <w:t>MUSC</w:t>
      </w:r>
    </w:p>
    <w:p w14:paraId="6A3F0DFA" w14:textId="77777777" w:rsidR="00227C5A" w:rsidRDefault="00E500AA" w:rsidP="0073094A">
      <w:pPr>
        <w:rPr>
          <w:rFonts w:ascii="Palatino" w:hAnsi="Palatino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>2015-2016</w:t>
      </w:r>
      <w:r w:rsidR="0073094A">
        <w:rPr>
          <w:rFonts w:ascii="Palatino" w:eastAsia="Times New Roman" w:hAnsi="Palatino" w:cs="Arial"/>
          <w:sz w:val="18"/>
          <w:szCs w:val="24"/>
        </w:rPr>
        <w:t xml:space="preserve">    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hAnsi="Palatino"/>
          <w:sz w:val="18"/>
          <w:szCs w:val="18"/>
        </w:rPr>
        <w:t xml:space="preserve">Women’s Health Product Line Steering Committee </w:t>
      </w:r>
      <w:r w:rsidR="00227C5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73094A">
        <w:rPr>
          <w:rFonts w:ascii="Palatino" w:hAnsi="Palatino"/>
          <w:sz w:val="18"/>
          <w:szCs w:val="18"/>
        </w:rPr>
        <w:t>Member</w:t>
      </w:r>
      <w:r w:rsidR="00227C5A">
        <w:rPr>
          <w:rFonts w:ascii="Palatino" w:hAnsi="Palatino"/>
          <w:sz w:val="18"/>
          <w:szCs w:val="18"/>
        </w:rPr>
        <w:t xml:space="preserve"> </w:t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  <w:t>MUSC</w:t>
      </w:r>
    </w:p>
    <w:p w14:paraId="10082D2E" w14:textId="77777777" w:rsidR="00E827B4" w:rsidRPr="00080222" w:rsidRDefault="00E500AA" w:rsidP="0073094A">
      <w:pPr>
        <w:rPr>
          <w:rFonts w:ascii="Palatino" w:hAnsi="Palatino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>2015-2016</w:t>
      </w:r>
      <w:r w:rsidR="0073094A">
        <w:rPr>
          <w:rFonts w:ascii="Palatino" w:eastAsia="Times New Roman" w:hAnsi="Palatino" w:cs="Arial"/>
          <w:sz w:val="18"/>
          <w:szCs w:val="24"/>
        </w:rPr>
        <w:t xml:space="preserve">    </w:t>
      </w:r>
      <w:r w:rsidR="0073094A">
        <w:rPr>
          <w:rFonts w:ascii="Palatino" w:eastAsia="Times New Roman" w:hAnsi="Palatino" w:cs="Arial"/>
          <w:sz w:val="18"/>
          <w:szCs w:val="24"/>
        </w:rPr>
        <w:tab/>
      </w:r>
      <w:r w:rsidR="0073094A">
        <w:rPr>
          <w:rFonts w:ascii="Palatino" w:hAnsi="Palatino"/>
          <w:sz w:val="18"/>
          <w:szCs w:val="18"/>
        </w:rPr>
        <w:t xml:space="preserve">Women’s Health Product </w:t>
      </w:r>
      <w:r w:rsidR="00227C5A">
        <w:rPr>
          <w:rFonts w:ascii="Palatino" w:hAnsi="Palatino"/>
          <w:sz w:val="18"/>
          <w:szCs w:val="18"/>
        </w:rPr>
        <w:t>Line Subcommittee</w:t>
      </w:r>
      <w:r w:rsidR="00227C5A">
        <w:rPr>
          <w:rFonts w:ascii="Palatino" w:hAnsi="Palatino"/>
          <w:sz w:val="18"/>
          <w:szCs w:val="18"/>
        </w:rPr>
        <w:tab/>
      </w:r>
      <w:r w:rsidR="00E827B4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>Member</w:t>
      </w:r>
      <w:r w:rsidR="0073094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</w:r>
      <w:r w:rsidR="00227C5A">
        <w:rPr>
          <w:rFonts w:ascii="Palatino" w:hAnsi="Palatino"/>
          <w:sz w:val="18"/>
          <w:szCs w:val="18"/>
        </w:rPr>
        <w:tab/>
        <w:t>MUSC</w:t>
      </w:r>
    </w:p>
    <w:p w14:paraId="47004930" w14:textId="77777777" w:rsidR="00B7422D" w:rsidRDefault="00B7422D" w:rsidP="0073094A">
      <w:pPr>
        <w:rPr>
          <w:rFonts w:ascii="Palatino" w:eastAsia="Times New Roman" w:hAnsi="Palatino" w:cs="Arial"/>
          <w:b/>
          <w:i/>
          <w:sz w:val="18"/>
          <w:szCs w:val="24"/>
        </w:rPr>
      </w:pPr>
    </w:p>
    <w:p w14:paraId="24B9ECC5" w14:textId="77777777" w:rsidR="0073094A" w:rsidRPr="00080222" w:rsidRDefault="0073094A" w:rsidP="0073094A">
      <w:pPr>
        <w:rPr>
          <w:rFonts w:ascii="Palatino" w:hAnsi="Palatino"/>
          <w:b/>
          <w:sz w:val="18"/>
          <w:szCs w:val="18"/>
        </w:rPr>
      </w:pPr>
      <w:r w:rsidRPr="00080222">
        <w:rPr>
          <w:rFonts w:ascii="Palatino" w:eastAsia="Times New Roman" w:hAnsi="Palatino" w:cs="Arial"/>
          <w:b/>
          <w:i/>
          <w:sz w:val="18"/>
          <w:szCs w:val="24"/>
        </w:rPr>
        <w:t>State</w:t>
      </w:r>
    </w:p>
    <w:p w14:paraId="5052497E" w14:textId="37AFFE2D" w:rsidR="00830CD9" w:rsidRDefault="00830CD9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2018-present</w:t>
      </w:r>
      <w:r>
        <w:rPr>
          <w:rFonts w:ascii="Palatino" w:eastAsia="Times New Roman" w:hAnsi="Palatino" w:cs="Arial"/>
          <w:sz w:val="18"/>
          <w:szCs w:val="24"/>
        </w:rPr>
        <w:tab/>
        <w:t xml:space="preserve">South Carolina Telehealth Alliance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0BBCF7BE" w14:textId="7FDA5896" w:rsidR="00227C5A" w:rsidRDefault="0073094A" w:rsidP="0073094A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2015-present</w:t>
      </w:r>
      <w:r>
        <w:rPr>
          <w:rFonts w:ascii="Palatino" w:eastAsia="Times New Roman" w:hAnsi="Palatino" w:cs="Arial"/>
          <w:sz w:val="18"/>
          <w:szCs w:val="24"/>
        </w:rPr>
        <w:t xml:space="preserve">   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Postpartum Support Charleston </w:t>
      </w:r>
      <w:r w:rsidR="00E827B4">
        <w:rPr>
          <w:rFonts w:ascii="Palatino" w:eastAsia="Times New Roman" w:hAnsi="Palatino" w:cs="Arial"/>
          <w:sz w:val="18"/>
          <w:szCs w:val="24"/>
        </w:rPr>
        <w:t>Medical</w:t>
      </w:r>
      <w:r w:rsidR="00227C5A">
        <w:rPr>
          <w:rFonts w:ascii="Palatino" w:eastAsia="Times New Roman" w:hAnsi="Palatino" w:cs="Arial"/>
          <w:sz w:val="18"/>
          <w:szCs w:val="24"/>
        </w:rPr>
        <w:t xml:space="preserve"> Advisory Board 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eastAsia="Times New Roman" w:hAnsi="Palatino" w:cs="Arial"/>
          <w:sz w:val="18"/>
          <w:szCs w:val="24"/>
        </w:rPr>
        <w:t xml:space="preserve">Member </w:t>
      </w:r>
      <w:r w:rsidR="00227C5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eastAsia="Times New Roman" w:hAnsi="Palatino" w:cs="Arial"/>
          <w:sz w:val="18"/>
          <w:szCs w:val="24"/>
        </w:rPr>
        <w:tab/>
      </w:r>
    </w:p>
    <w:p w14:paraId="6B78F403" w14:textId="77777777" w:rsidR="0073094A" w:rsidRDefault="0073094A" w:rsidP="0073094A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2014-present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South Carolina Birth Outcomes Initiative </w:t>
      </w:r>
      <w:r w:rsidR="00227C5A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" w:eastAsia="Times New Roman" w:hAnsi="Palatino" w:cs="Arial"/>
          <w:sz w:val="18"/>
          <w:szCs w:val="24"/>
        </w:rPr>
        <w:t xml:space="preserve">Member </w:t>
      </w:r>
    </w:p>
    <w:p w14:paraId="1A35F594" w14:textId="77777777" w:rsidR="00E827B4" w:rsidRDefault="0073094A" w:rsidP="0073094A">
      <w:pPr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>2015-present</w:t>
      </w:r>
      <w:r>
        <w:rPr>
          <w:rFonts w:ascii="Palatino" w:eastAsia="Times New Roman" w:hAnsi="Palatino" w:cs="Arial"/>
          <w:sz w:val="18"/>
          <w:szCs w:val="24"/>
        </w:rPr>
        <w:tab/>
      </w:r>
      <w:r w:rsidR="00227C5A">
        <w:rPr>
          <w:rFonts w:ascii="Palatino Linotype" w:eastAsia="Times New Roman" w:hAnsi="Palatino Linotype"/>
          <w:sz w:val="18"/>
          <w:szCs w:val="18"/>
        </w:rPr>
        <w:t xml:space="preserve">DHEC </w:t>
      </w:r>
      <w:r>
        <w:rPr>
          <w:rFonts w:ascii="Palatino" w:eastAsia="Times New Roman" w:hAnsi="Palatino"/>
          <w:sz w:val="18"/>
          <w:szCs w:val="18"/>
        </w:rPr>
        <w:t>Maternal Morbidity and Mortality C</w:t>
      </w:r>
      <w:r w:rsidR="00227C5A">
        <w:rPr>
          <w:rFonts w:ascii="Palatino" w:eastAsia="Times New Roman" w:hAnsi="Palatino"/>
          <w:sz w:val="18"/>
          <w:szCs w:val="18"/>
        </w:rPr>
        <w:t>ommittee</w:t>
      </w:r>
      <w:r w:rsidR="00227C5A">
        <w:rPr>
          <w:rFonts w:ascii="Palatino" w:eastAsia="Times New Roman" w:hAnsi="Palatino"/>
          <w:sz w:val="18"/>
          <w:szCs w:val="18"/>
        </w:rPr>
        <w:tab/>
      </w:r>
      <w:r w:rsidR="00E827B4">
        <w:rPr>
          <w:rFonts w:ascii="Palatino" w:eastAsia="Times New Roman" w:hAnsi="Palatino"/>
          <w:sz w:val="18"/>
          <w:szCs w:val="18"/>
        </w:rPr>
        <w:tab/>
      </w:r>
      <w:r w:rsidR="00227C5A">
        <w:rPr>
          <w:rFonts w:ascii="Palatino" w:eastAsia="Times New Roman" w:hAnsi="Palatino"/>
          <w:sz w:val="18"/>
          <w:szCs w:val="18"/>
        </w:rPr>
        <w:t xml:space="preserve">Member </w:t>
      </w:r>
    </w:p>
    <w:p w14:paraId="231AE431" w14:textId="77777777" w:rsidR="00403EA5" w:rsidRDefault="00403EA5" w:rsidP="0073094A">
      <w:pPr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 xml:space="preserve">2016-present </w:t>
      </w:r>
      <w:r>
        <w:rPr>
          <w:rFonts w:ascii="Palatino" w:eastAsia="Times New Roman" w:hAnsi="Palatino"/>
          <w:sz w:val="18"/>
          <w:szCs w:val="18"/>
        </w:rPr>
        <w:tab/>
        <w:t xml:space="preserve">Child Abuse Prevention and Treatment Act </w:t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</w:r>
      <w:r>
        <w:rPr>
          <w:rFonts w:ascii="Palatino" w:eastAsia="Times New Roman" w:hAnsi="Palatino"/>
          <w:sz w:val="18"/>
          <w:szCs w:val="18"/>
        </w:rPr>
        <w:tab/>
        <w:t xml:space="preserve">Member </w:t>
      </w:r>
    </w:p>
    <w:p w14:paraId="59B0F2D5" w14:textId="77777777" w:rsidR="00403EA5" w:rsidRDefault="00403EA5" w:rsidP="00403EA5">
      <w:pPr>
        <w:ind w:left="720" w:firstLine="720"/>
        <w:rPr>
          <w:rFonts w:ascii="Palatino" w:eastAsia="Times New Roman" w:hAnsi="Palatino"/>
          <w:sz w:val="18"/>
          <w:szCs w:val="18"/>
        </w:rPr>
      </w:pPr>
      <w:r>
        <w:rPr>
          <w:rFonts w:ascii="Palatino" w:eastAsia="Times New Roman" w:hAnsi="Palatino"/>
          <w:sz w:val="18"/>
          <w:szCs w:val="18"/>
        </w:rPr>
        <w:t>Program I</w:t>
      </w:r>
      <w:r w:rsidR="003C342E">
        <w:rPr>
          <w:rFonts w:ascii="Palatino" w:eastAsia="Times New Roman" w:hAnsi="Palatino"/>
          <w:sz w:val="18"/>
          <w:szCs w:val="18"/>
        </w:rPr>
        <w:t>mprovement Plan- Medical Work</w:t>
      </w:r>
      <w:r>
        <w:rPr>
          <w:rFonts w:ascii="Palatino" w:eastAsia="Times New Roman" w:hAnsi="Palatino"/>
          <w:sz w:val="18"/>
          <w:szCs w:val="18"/>
        </w:rPr>
        <w:t xml:space="preserve"> Group  </w:t>
      </w:r>
    </w:p>
    <w:p w14:paraId="7460B6B5" w14:textId="77777777" w:rsidR="0073094A" w:rsidRPr="00080222" w:rsidRDefault="0073094A" w:rsidP="0073094A">
      <w:pPr>
        <w:rPr>
          <w:rFonts w:ascii="Palatino" w:eastAsia="Times New Roman" w:hAnsi="Palatino" w:cs="Arial"/>
          <w:b/>
          <w:i/>
          <w:sz w:val="18"/>
          <w:szCs w:val="24"/>
        </w:rPr>
      </w:pPr>
      <w:r w:rsidRPr="00080222">
        <w:rPr>
          <w:rFonts w:ascii="Palatino" w:eastAsia="Times New Roman" w:hAnsi="Palatino" w:cs="Arial"/>
          <w:b/>
          <w:i/>
          <w:sz w:val="18"/>
          <w:szCs w:val="24"/>
        </w:rPr>
        <w:t xml:space="preserve">National </w:t>
      </w:r>
    </w:p>
    <w:p w14:paraId="1FF718DE" w14:textId="3F2880F0" w:rsidR="00F805BB" w:rsidRDefault="00F805BB" w:rsidP="00CB276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2019-present </w:t>
      </w:r>
      <w:r>
        <w:rPr>
          <w:rFonts w:ascii="Palatino" w:eastAsia="Times New Roman" w:hAnsi="Palatino" w:cs="Arial"/>
          <w:sz w:val="18"/>
          <w:szCs w:val="24"/>
        </w:rPr>
        <w:tab/>
        <w:t xml:space="preserve">NIH/NICHD Study Section Reviewer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3C3AA412" w14:textId="6581C9D3" w:rsidR="00C86D14" w:rsidRDefault="00C86D14" w:rsidP="00CB276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2019-present </w:t>
      </w:r>
      <w:r>
        <w:rPr>
          <w:rFonts w:ascii="Palatino" w:eastAsia="Times New Roman" w:hAnsi="Palatino" w:cs="Arial"/>
          <w:sz w:val="18"/>
          <w:szCs w:val="24"/>
        </w:rPr>
        <w:tab/>
        <w:t>American Psychiatric Association-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6FBC5718" w14:textId="2FD5F8D8" w:rsidR="00C86D14" w:rsidRDefault="00C86D14" w:rsidP="00C86D14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Sex/gender difference revisions for DSM-5</w:t>
      </w:r>
    </w:p>
    <w:p w14:paraId="3D4E3C15" w14:textId="27663366" w:rsidR="001B13BA" w:rsidRDefault="001B13BA" w:rsidP="00CB276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2018-present</w:t>
      </w:r>
      <w:r w:rsidR="00CB276E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>Depression and Bipolar Support Alliance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Scientific Advisory Board  </w:t>
      </w:r>
    </w:p>
    <w:p w14:paraId="3A2BCEB7" w14:textId="27B8442C" w:rsidR="0073094A" w:rsidRPr="00D5037B" w:rsidRDefault="003C342E" w:rsidP="00C24D25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2017-present</w:t>
      </w:r>
      <w:r>
        <w:rPr>
          <w:rFonts w:ascii="Palatino" w:eastAsia="Times New Roman" w:hAnsi="Palatino" w:cs="Arial"/>
          <w:sz w:val="18"/>
          <w:szCs w:val="24"/>
        </w:rPr>
        <w:tab/>
      </w:r>
      <w:r w:rsidR="00C86D14">
        <w:rPr>
          <w:rFonts w:ascii="Palatino" w:eastAsia="Times New Roman" w:hAnsi="Palatino" w:cs="Arial"/>
          <w:sz w:val="18"/>
          <w:szCs w:val="24"/>
        </w:rPr>
        <w:t xml:space="preserve">American Psychiatric Association </w:t>
      </w:r>
      <w:r>
        <w:rPr>
          <w:rFonts w:ascii="Palatino" w:eastAsia="Times New Roman" w:hAnsi="Palatino" w:cs="Arial"/>
          <w:sz w:val="18"/>
          <w:szCs w:val="24"/>
        </w:rPr>
        <w:t xml:space="preserve">- MD Burnout Work Group </w:t>
      </w:r>
      <w:r>
        <w:rPr>
          <w:rFonts w:ascii="Palatino" w:eastAsia="Times New Roman" w:hAnsi="Palatino" w:cs="Arial"/>
          <w:sz w:val="18"/>
          <w:szCs w:val="24"/>
        </w:rPr>
        <w:tab/>
        <w:t xml:space="preserve">Member 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</w:p>
    <w:p w14:paraId="3DA6168D" w14:textId="77777777" w:rsidR="00E827B4" w:rsidRDefault="0073094A" w:rsidP="00E827B4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2015-present    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E827B4" w:rsidRPr="00D5037B">
        <w:rPr>
          <w:rFonts w:ascii="Palatino" w:eastAsia="Times New Roman" w:hAnsi="Palatino" w:cs="Arial"/>
          <w:sz w:val="18"/>
          <w:szCs w:val="24"/>
        </w:rPr>
        <w:t>National Task Force on Women’s Reproductive Mental Health</w:t>
      </w:r>
      <w:r w:rsidR="00E827B4"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27BBF16C" w14:textId="77777777" w:rsidR="0073094A" w:rsidRPr="00D5037B" w:rsidRDefault="0073094A" w:rsidP="0073094A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2011-present</w:t>
      </w:r>
      <w:r w:rsidR="00E827B4">
        <w:rPr>
          <w:rFonts w:ascii="Palatino" w:eastAsia="Times New Roman" w:hAnsi="Palatino" w:cs="Arial"/>
          <w:sz w:val="18"/>
          <w:szCs w:val="24"/>
        </w:rPr>
        <w:t xml:space="preserve">   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E827B4" w:rsidRPr="00D5037B">
        <w:rPr>
          <w:rFonts w:ascii="Palatino" w:eastAsia="Times New Roman" w:hAnsi="Palatino" w:cs="Arial"/>
          <w:sz w:val="18"/>
          <w:szCs w:val="24"/>
        </w:rPr>
        <w:t xml:space="preserve">Board of Directors </w:t>
      </w:r>
      <w:r w:rsidRPr="00D5037B">
        <w:rPr>
          <w:rFonts w:ascii="Palatino" w:eastAsia="Times New Roman" w:hAnsi="Palatino" w:cs="Arial"/>
          <w:sz w:val="18"/>
          <w:szCs w:val="24"/>
        </w:rPr>
        <w:t>National Network of Depression Centers</w:t>
      </w:r>
      <w:r w:rsidR="00E827B4">
        <w:rPr>
          <w:rFonts w:ascii="Palatino" w:eastAsia="Times New Roman" w:hAnsi="Palatino" w:cs="Arial"/>
          <w:sz w:val="18"/>
          <w:szCs w:val="24"/>
        </w:rPr>
        <w:tab/>
        <w:t>Member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sz w:val="18"/>
          <w:szCs w:val="24"/>
        </w:rPr>
        <w:tab/>
      </w:r>
    </w:p>
    <w:p w14:paraId="702979AC" w14:textId="77777777" w:rsidR="00E827B4" w:rsidRPr="00080222" w:rsidRDefault="0073094A" w:rsidP="0073094A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2011-present   </w:t>
      </w:r>
      <w:r w:rsidR="00E827B4">
        <w:rPr>
          <w:rFonts w:ascii="Palatino" w:eastAsia="Times New Roman" w:hAnsi="Palatino" w:cs="Arial"/>
          <w:sz w:val="18"/>
          <w:szCs w:val="24"/>
        </w:rPr>
        <w:tab/>
        <w:t xml:space="preserve">NNDC </w:t>
      </w:r>
      <w:r w:rsidRPr="00D5037B">
        <w:rPr>
          <w:rFonts w:ascii="Palatino" w:eastAsia="Times New Roman" w:hAnsi="Palatino" w:cs="Arial"/>
          <w:sz w:val="18"/>
          <w:szCs w:val="24"/>
        </w:rPr>
        <w:t>Women &amp; Mood Disor</w:t>
      </w:r>
      <w:r w:rsidR="00E827B4">
        <w:rPr>
          <w:rFonts w:ascii="Palatino" w:eastAsia="Times New Roman" w:hAnsi="Palatino" w:cs="Arial"/>
          <w:sz w:val="18"/>
          <w:szCs w:val="24"/>
        </w:rPr>
        <w:t>ders Task Group</w:t>
      </w:r>
      <w:r w:rsidR="00E827B4"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sz w:val="18"/>
          <w:szCs w:val="24"/>
        </w:rPr>
        <w:tab/>
        <w:t xml:space="preserve">Member </w:t>
      </w:r>
    </w:p>
    <w:p w14:paraId="6E0640C2" w14:textId="77777777" w:rsidR="00F220E9" w:rsidRDefault="00F220E9" w:rsidP="00F220E9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2018-2019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National</w:t>
      </w:r>
      <w:r>
        <w:rPr>
          <w:rFonts w:ascii="Palatino" w:eastAsia="Times New Roman" w:hAnsi="Palatino" w:cs="Arial"/>
          <w:sz w:val="18"/>
          <w:szCs w:val="24"/>
        </w:rPr>
        <w:t xml:space="preserve"> Network for Depression Centers (NNDC),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Co-Chairperson 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</w:p>
    <w:p w14:paraId="00EF542E" w14:textId="77777777" w:rsidR="00F220E9" w:rsidRDefault="00F220E9" w:rsidP="00F220E9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Mood and Opioid Use Disorder Task Group  </w:t>
      </w:r>
    </w:p>
    <w:p w14:paraId="71048449" w14:textId="1FCCF9D5" w:rsidR="00B7422D" w:rsidRDefault="00F220E9" w:rsidP="0073094A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2015-2017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  </w:t>
      </w:r>
      <w:r>
        <w:rPr>
          <w:rFonts w:ascii="Palatino" w:eastAsia="Times New Roman" w:hAnsi="Palatino" w:cs="Arial"/>
          <w:sz w:val="18"/>
          <w:szCs w:val="24"/>
        </w:rPr>
        <w:tab/>
        <w:t>NNDC; Clinical Guidelines for Perinatal Depression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Co-Chairperson  </w:t>
      </w:r>
      <w:r>
        <w:rPr>
          <w:rFonts w:ascii="Palatino" w:eastAsia="Times New Roman" w:hAnsi="Palatino" w:cs="Arial"/>
          <w:sz w:val="18"/>
          <w:szCs w:val="24"/>
        </w:rPr>
        <w:tab/>
      </w:r>
    </w:p>
    <w:p w14:paraId="15991E46" w14:textId="77777777" w:rsidR="00F220E9" w:rsidRDefault="00F220E9" w:rsidP="0073094A">
      <w:pPr>
        <w:rPr>
          <w:rFonts w:ascii="Palatino" w:eastAsia="Times New Roman" w:hAnsi="Palatino" w:cs="Arial"/>
          <w:b/>
          <w:i/>
          <w:sz w:val="18"/>
          <w:szCs w:val="24"/>
        </w:rPr>
      </w:pPr>
    </w:p>
    <w:p w14:paraId="022DB998" w14:textId="77777777" w:rsidR="0073094A" w:rsidRPr="00080222" w:rsidRDefault="0073094A" w:rsidP="0073094A">
      <w:pPr>
        <w:rPr>
          <w:rFonts w:ascii="Palatino" w:eastAsia="Times New Roman" w:hAnsi="Palatino" w:cs="Arial"/>
          <w:b/>
          <w:i/>
          <w:sz w:val="18"/>
          <w:szCs w:val="24"/>
        </w:rPr>
      </w:pPr>
      <w:r w:rsidRPr="00080222">
        <w:rPr>
          <w:rFonts w:ascii="Palatino" w:eastAsia="Times New Roman" w:hAnsi="Palatino" w:cs="Arial"/>
          <w:b/>
          <w:i/>
          <w:sz w:val="18"/>
          <w:szCs w:val="24"/>
        </w:rPr>
        <w:t xml:space="preserve">International </w:t>
      </w:r>
    </w:p>
    <w:p w14:paraId="2F35A44F" w14:textId="77777777" w:rsidR="0073094A" w:rsidRPr="009364AA" w:rsidRDefault="0073094A" w:rsidP="0073094A">
      <w:pPr>
        <w:rPr>
          <w:rFonts w:ascii="Palatino" w:eastAsia="Times New Roman" w:hAnsi="Palatino" w:cs="Arial"/>
          <w:color w:val="000000"/>
          <w:sz w:val="18"/>
          <w:szCs w:val="18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2012-present  </w:t>
      </w:r>
      <w:r>
        <w:rPr>
          <w:rFonts w:ascii="Palatino" w:eastAsia="Times New Roman" w:hAnsi="Palatino" w:cs="Arial"/>
          <w:sz w:val="18"/>
          <w:szCs w:val="24"/>
        </w:rPr>
        <w:tab/>
      </w:r>
      <w:r w:rsidR="00E827B4">
        <w:rPr>
          <w:rFonts w:ascii="Palatino" w:eastAsia="Times New Roman" w:hAnsi="Palatino" w:cs="Arial"/>
          <w:color w:val="000000"/>
          <w:sz w:val="18"/>
          <w:szCs w:val="18"/>
        </w:rPr>
        <w:t xml:space="preserve">Postpartum Depression </w:t>
      </w:r>
      <w:r w:rsidRPr="00D5037B">
        <w:rPr>
          <w:rFonts w:ascii="Palatino" w:eastAsia="Times New Roman" w:hAnsi="Palatino" w:cs="Arial"/>
          <w:color w:val="000000"/>
          <w:sz w:val="18"/>
          <w:szCs w:val="18"/>
        </w:rPr>
        <w:t>Consortium</w:t>
      </w:r>
      <w:r w:rsidR="00E827B4">
        <w:rPr>
          <w:rFonts w:ascii="Palatino" w:eastAsia="Times New Roman" w:hAnsi="Palatino" w:cs="Arial"/>
          <w:color w:val="000000"/>
          <w:sz w:val="18"/>
          <w:szCs w:val="18"/>
        </w:rPr>
        <w:t xml:space="preserve"> </w:t>
      </w:r>
      <w:r w:rsidR="00E827B4">
        <w:rPr>
          <w:rFonts w:ascii="Palatino" w:eastAsia="Times New Roman" w:hAnsi="Palatino" w:cs="Arial"/>
          <w:color w:val="000000"/>
          <w:sz w:val="18"/>
          <w:szCs w:val="18"/>
        </w:rPr>
        <w:tab/>
      </w:r>
      <w:r w:rsidR="00E827B4">
        <w:rPr>
          <w:rFonts w:ascii="Palatino" w:eastAsia="Times New Roman" w:hAnsi="Palatino" w:cs="Arial"/>
          <w:color w:val="000000"/>
          <w:sz w:val="18"/>
          <w:szCs w:val="18"/>
        </w:rPr>
        <w:tab/>
      </w:r>
      <w:r w:rsidR="00E827B4">
        <w:rPr>
          <w:rFonts w:ascii="Palatino" w:eastAsia="Times New Roman" w:hAnsi="Palatino" w:cs="Arial"/>
          <w:color w:val="000000"/>
          <w:sz w:val="18"/>
          <w:szCs w:val="18"/>
        </w:rPr>
        <w:tab/>
        <w:t xml:space="preserve">Member </w:t>
      </w:r>
    </w:p>
    <w:p w14:paraId="37ED24FF" w14:textId="77777777" w:rsidR="00E827B4" w:rsidRDefault="00E827B4" w:rsidP="007159CA">
      <w:pPr>
        <w:rPr>
          <w:rFonts w:ascii="Palatino" w:hAnsi="Palatino"/>
          <w:b/>
          <w:sz w:val="18"/>
          <w:szCs w:val="18"/>
        </w:rPr>
      </w:pPr>
    </w:p>
    <w:p w14:paraId="1FB12142" w14:textId="77777777" w:rsidR="00E827B4" w:rsidRDefault="007159CA" w:rsidP="007159CA">
      <w:pPr>
        <w:rPr>
          <w:rFonts w:ascii="Palatino" w:hAnsi="Palatino"/>
          <w:b/>
          <w:sz w:val="18"/>
          <w:szCs w:val="18"/>
        </w:rPr>
      </w:pPr>
      <w:r w:rsidRPr="007A26B3">
        <w:rPr>
          <w:rFonts w:ascii="Palatino" w:hAnsi="Palatino"/>
          <w:b/>
          <w:sz w:val="18"/>
          <w:szCs w:val="18"/>
        </w:rPr>
        <w:t>A</w:t>
      </w:r>
      <w:r w:rsidR="00E827B4">
        <w:rPr>
          <w:rFonts w:ascii="Palatino" w:hAnsi="Palatino"/>
          <w:b/>
          <w:sz w:val="18"/>
          <w:szCs w:val="18"/>
        </w:rPr>
        <w:t>DMINISTRATIVE APPOINTMENTS</w:t>
      </w:r>
    </w:p>
    <w:p w14:paraId="6955938D" w14:textId="77777777" w:rsidR="009A50F7" w:rsidRDefault="00643E8F" w:rsidP="00643E8F">
      <w:pPr>
        <w:rPr>
          <w:rFonts w:ascii="Palatino Linotype" w:hAnsi="Palatino Linotype"/>
          <w:b/>
          <w:sz w:val="18"/>
          <w:szCs w:val="18"/>
        </w:rPr>
      </w:pPr>
      <w:r w:rsidRPr="00D971C0">
        <w:rPr>
          <w:rFonts w:ascii="Palatino Linotype" w:hAnsi="Palatino Linotype"/>
          <w:b/>
          <w:sz w:val="18"/>
          <w:szCs w:val="18"/>
          <w:u w:val="single"/>
        </w:rPr>
        <w:t>Year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  <w:u w:val="single"/>
        </w:rPr>
        <w:t>Position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="009A50F7">
        <w:rPr>
          <w:rFonts w:ascii="Palatino Linotype" w:hAnsi="Palatino Linotype"/>
          <w:b/>
          <w:sz w:val="18"/>
          <w:szCs w:val="18"/>
        </w:rPr>
        <w:tab/>
      </w:r>
      <w:r w:rsidR="009A50F7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  <w:u w:val="single"/>
        </w:rPr>
        <w:t>Institution</w:t>
      </w:r>
    </w:p>
    <w:p w14:paraId="5371184D" w14:textId="631C22E6" w:rsidR="00F220E9" w:rsidRDefault="00F220E9" w:rsidP="00643E8F">
      <w:pPr>
        <w:rPr>
          <w:rFonts w:ascii="Palatino Linotype" w:eastAsia="Times New Roman" w:hAnsi="Palatino Linotype" w:cs="Arial"/>
          <w:sz w:val="18"/>
          <w:szCs w:val="18"/>
        </w:rPr>
      </w:pPr>
      <w:r>
        <w:rPr>
          <w:rFonts w:ascii="Palatino Linotype" w:eastAsia="Times New Roman" w:hAnsi="Palatino Linotype" w:cs="Arial"/>
          <w:sz w:val="18"/>
          <w:szCs w:val="18"/>
        </w:rPr>
        <w:t xml:space="preserve">2019-present </w:t>
      </w:r>
      <w:r>
        <w:rPr>
          <w:rFonts w:ascii="Palatino Linotype" w:eastAsia="Times New Roman" w:hAnsi="Palatino Linotype" w:cs="Arial"/>
          <w:sz w:val="18"/>
          <w:szCs w:val="18"/>
        </w:rPr>
        <w:tab/>
        <w:t>Associate</w:t>
      </w:r>
      <w:r w:rsidR="00C86D14">
        <w:rPr>
          <w:rFonts w:ascii="Palatino Linotype" w:eastAsia="Times New Roman" w:hAnsi="Palatino Linotype" w:cs="Arial"/>
          <w:sz w:val="18"/>
          <w:szCs w:val="18"/>
        </w:rPr>
        <w:t>,</w:t>
      </w:r>
      <w:r>
        <w:rPr>
          <w:rFonts w:ascii="Palatino Linotype" w:eastAsia="Times New Roman" w:hAnsi="Palatino Linotype" w:cs="Arial"/>
          <w:sz w:val="18"/>
          <w:szCs w:val="18"/>
        </w:rPr>
        <w:t xml:space="preserve"> Interim Mental Health Integrated Centers of Clinical Excellence (ICCE) Chief </w:t>
      </w:r>
      <w:r>
        <w:rPr>
          <w:rFonts w:ascii="Palatino Linotype" w:eastAsia="Times New Roman" w:hAnsi="Palatino Linotype" w:cs="Arial"/>
          <w:sz w:val="18"/>
          <w:szCs w:val="18"/>
        </w:rPr>
        <w:tab/>
        <w:t>MUSC</w:t>
      </w:r>
      <w:r>
        <w:rPr>
          <w:rFonts w:ascii="Palatino Linotype" w:eastAsia="Times New Roman" w:hAnsi="Palatino Linotype" w:cs="Arial"/>
          <w:sz w:val="18"/>
          <w:szCs w:val="18"/>
        </w:rPr>
        <w:tab/>
      </w:r>
      <w:r>
        <w:rPr>
          <w:rFonts w:ascii="Palatino Linotype" w:eastAsia="Times New Roman" w:hAnsi="Palatino Linotype" w:cs="Arial"/>
          <w:sz w:val="18"/>
          <w:szCs w:val="18"/>
        </w:rPr>
        <w:tab/>
      </w:r>
    </w:p>
    <w:p w14:paraId="130A795E" w14:textId="34BE167E" w:rsidR="00F26DBD" w:rsidRDefault="00F26DBD" w:rsidP="00643E8F">
      <w:pPr>
        <w:rPr>
          <w:rFonts w:ascii="Palatino Linotype" w:eastAsia="Times New Roman" w:hAnsi="Palatino Linotype" w:cs="Arial"/>
          <w:sz w:val="18"/>
          <w:szCs w:val="18"/>
        </w:rPr>
      </w:pPr>
      <w:r>
        <w:rPr>
          <w:rFonts w:ascii="Palatino Linotype" w:eastAsia="Times New Roman" w:hAnsi="Palatino Linotype" w:cs="Arial"/>
          <w:sz w:val="18"/>
          <w:szCs w:val="18"/>
        </w:rPr>
        <w:t xml:space="preserve">2018-presesnt </w:t>
      </w:r>
      <w:r>
        <w:rPr>
          <w:rFonts w:ascii="Palatino Linotype" w:eastAsia="Times New Roman" w:hAnsi="Palatino Linotype" w:cs="Arial"/>
          <w:sz w:val="18"/>
          <w:szCs w:val="18"/>
        </w:rPr>
        <w:tab/>
        <w:t xml:space="preserve">Medical Director, Telemedicine Services for Opioid Use Disorder </w:t>
      </w:r>
      <w:r>
        <w:rPr>
          <w:rFonts w:ascii="Palatino Linotype" w:eastAsia="Times New Roman" w:hAnsi="Palatino Linotype" w:cs="Arial"/>
          <w:sz w:val="18"/>
          <w:szCs w:val="18"/>
        </w:rPr>
        <w:tab/>
      </w:r>
      <w:r>
        <w:rPr>
          <w:rFonts w:ascii="Palatino Linotype" w:eastAsia="Times New Roman" w:hAnsi="Palatino Linotype" w:cs="Arial"/>
          <w:sz w:val="18"/>
          <w:szCs w:val="18"/>
        </w:rPr>
        <w:tab/>
      </w:r>
      <w:r>
        <w:rPr>
          <w:rFonts w:ascii="Palatino Linotype" w:eastAsia="Times New Roman" w:hAnsi="Palatino Linotype" w:cs="Arial"/>
          <w:sz w:val="18"/>
          <w:szCs w:val="18"/>
        </w:rPr>
        <w:tab/>
        <w:t>MUSC</w:t>
      </w:r>
    </w:p>
    <w:p w14:paraId="13DEC944" w14:textId="77777777" w:rsidR="00A01859" w:rsidRPr="00D40161" w:rsidRDefault="00A01859" w:rsidP="00643E8F">
      <w:pPr>
        <w:rPr>
          <w:rFonts w:ascii="Palatino Linotype" w:eastAsia="Times New Roman" w:hAnsi="Palatino Linotype" w:cs="Arial"/>
          <w:sz w:val="18"/>
          <w:szCs w:val="18"/>
        </w:rPr>
      </w:pPr>
      <w:r w:rsidRPr="00D40161">
        <w:rPr>
          <w:rFonts w:ascii="Palatino Linotype" w:eastAsia="Times New Roman" w:hAnsi="Palatino Linotype" w:cs="Arial"/>
          <w:sz w:val="18"/>
          <w:szCs w:val="18"/>
        </w:rPr>
        <w:t>2016-present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  <w:t>Director, Reproductive Psychiatry Fellowship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  <w:t>MUSC</w:t>
      </w:r>
    </w:p>
    <w:p w14:paraId="64DBFF6E" w14:textId="77777777" w:rsidR="00643E8F" w:rsidRPr="00D40161" w:rsidRDefault="00643E8F" w:rsidP="00643E8F">
      <w:pPr>
        <w:rPr>
          <w:rFonts w:ascii="Palatino Linotype" w:hAnsi="Palatino Linotype"/>
          <w:b/>
          <w:sz w:val="18"/>
          <w:szCs w:val="18"/>
        </w:rPr>
      </w:pPr>
      <w:r w:rsidRPr="00D40161">
        <w:rPr>
          <w:rFonts w:ascii="Palatino Linotype" w:eastAsia="Times New Roman" w:hAnsi="Palatino Linotype" w:cs="Arial"/>
          <w:sz w:val="18"/>
          <w:szCs w:val="18"/>
        </w:rPr>
        <w:t>2012-present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="00A01859" w:rsidRPr="00D40161">
        <w:rPr>
          <w:rFonts w:ascii="Palatino Linotype" w:eastAsia="Times New Roman" w:hAnsi="Palatino Linotype" w:cs="Arial"/>
          <w:sz w:val="18"/>
          <w:szCs w:val="18"/>
        </w:rPr>
        <w:t>Director,</w:t>
      </w:r>
      <w:r w:rsidR="009A50F7" w:rsidRPr="00D40161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r w:rsidRPr="00D40161">
        <w:rPr>
          <w:rFonts w:ascii="Palatino Linotype" w:eastAsia="Times New Roman" w:hAnsi="Palatino Linotype" w:cs="Arial"/>
          <w:sz w:val="18"/>
          <w:szCs w:val="18"/>
        </w:rPr>
        <w:t>Women’s Repro</w:t>
      </w:r>
      <w:r w:rsidR="004E5ACA">
        <w:rPr>
          <w:rFonts w:ascii="Palatino Linotype" w:eastAsia="Times New Roman" w:hAnsi="Palatino Linotype" w:cs="Arial"/>
          <w:sz w:val="18"/>
          <w:szCs w:val="18"/>
        </w:rPr>
        <w:t>ductive Behavioral Health Program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="009A50F7"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="004528DB"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 xml:space="preserve">MUSC </w:t>
      </w:r>
    </w:p>
    <w:p w14:paraId="30A87185" w14:textId="29DA1089" w:rsidR="00D40161" w:rsidRDefault="00F220E9" w:rsidP="00643E8F">
      <w:pPr>
        <w:ind w:right="-936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2011-2019</w:t>
      </w:r>
      <w:r w:rsidR="00D40161">
        <w:rPr>
          <w:rFonts w:ascii="Palatino Linotype" w:hAnsi="Palatino Linotype"/>
          <w:sz w:val="18"/>
          <w:szCs w:val="18"/>
        </w:rPr>
        <w:t xml:space="preserve"> </w:t>
      </w:r>
      <w:r w:rsidR="00D40161">
        <w:rPr>
          <w:rFonts w:ascii="Palatino Linotype" w:hAnsi="Palatino Linotype"/>
          <w:sz w:val="18"/>
          <w:szCs w:val="18"/>
        </w:rPr>
        <w:tab/>
        <w:t>Director, Comprehensive Depression Treatment Center</w:t>
      </w:r>
      <w:r w:rsidR="00D40161">
        <w:rPr>
          <w:rFonts w:ascii="Palatino Linotype" w:hAnsi="Palatino Linotype"/>
          <w:sz w:val="18"/>
          <w:szCs w:val="18"/>
        </w:rPr>
        <w:tab/>
      </w:r>
      <w:r w:rsidR="00D40161">
        <w:rPr>
          <w:rFonts w:ascii="Palatino Linotype" w:hAnsi="Palatino Linotype"/>
          <w:sz w:val="18"/>
          <w:szCs w:val="18"/>
        </w:rPr>
        <w:tab/>
      </w:r>
      <w:r w:rsidR="00D40161">
        <w:rPr>
          <w:rFonts w:ascii="Palatino Linotype" w:hAnsi="Palatino Linotype"/>
          <w:sz w:val="18"/>
          <w:szCs w:val="18"/>
        </w:rPr>
        <w:tab/>
      </w:r>
      <w:r w:rsidR="00D40161">
        <w:rPr>
          <w:rFonts w:ascii="Palatino Linotype" w:hAnsi="Palatino Linotype"/>
          <w:sz w:val="18"/>
          <w:szCs w:val="18"/>
        </w:rPr>
        <w:tab/>
        <w:t>MUSC</w:t>
      </w:r>
    </w:p>
    <w:p w14:paraId="61CB6867" w14:textId="77777777" w:rsidR="00F220E9" w:rsidRPr="00D40161" w:rsidRDefault="00F220E9" w:rsidP="00F220E9">
      <w:pPr>
        <w:ind w:right="-936"/>
        <w:rPr>
          <w:rFonts w:ascii="Palatino Linotype" w:hAnsi="Palatino Linotype"/>
          <w:sz w:val="18"/>
          <w:szCs w:val="18"/>
        </w:rPr>
      </w:pPr>
      <w:r w:rsidRPr="00D40161">
        <w:rPr>
          <w:rFonts w:ascii="Palatino Linotype" w:hAnsi="Palatino Linotype"/>
          <w:sz w:val="18"/>
          <w:szCs w:val="18"/>
        </w:rPr>
        <w:t>2013-2015</w:t>
      </w:r>
      <w:r w:rsidRPr="00D40161">
        <w:rPr>
          <w:rFonts w:ascii="Palatino Linotype" w:hAnsi="Palatino Linotype"/>
          <w:sz w:val="18"/>
          <w:szCs w:val="18"/>
        </w:rPr>
        <w:tab/>
        <w:t>Director, Psychiatric Specialists Clinic</w:t>
      </w:r>
      <w:r w:rsidRPr="00D40161">
        <w:rPr>
          <w:rFonts w:ascii="Palatino Linotype" w:hAnsi="Palatino Linotype"/>
          <w:sz w:val="18"/>
          <w:szCs w:val="18"/>
        </w:rPr>
        <w:tab/>
      </w:r>
      <w:r w:rsidRPr="00D40161">
        <w:rPr>
          <w:rFonts w:ascii="Palatino Linotype" w:hAnsi="Palatino Linotype"/>
          <w:sz w:val="18"/>
          <w:szCs w:val="18"/>
        </w:rPr>
        <w:tab/>
      </w:r>
      <w:r w:rsidRPr="00D40161">
        <w:rPr>
          <w:rFonts w:ascii="Palatino Linotype" w:hAnsi="Palatino Linotype"/>
          <w:sz w:val="18"/>
          <w:szCs w:val="18"/>
        </w:rPr>
        <w:tab/>
      </w:r>
      <w:r w:rsidRPr="00D40161">
        <w:rPr>
          <w:rFonts w:ascii="Palatino Linotype" w:hAnsi="Palatino Linotype"/>
          <w:sz w:val="18"/>
          <w:szCs w:val="18"/>
        </w:rPr>
        <w:tab/>
      </w:r>
      <w:r w:rsidRPr="00D40161">
        <w:rPr>
          <w:rFonts w:ascii="Palatino Linotype" w:hAnsi="Palatino Linotype"/>
          <w:sz w:val="18"/>
          <w:szCs w:val="18"/>
        </w:rPr>
        <w:tab/>
      </w:r>
      <w:r w:rsidRPr="00D40161">
        <w:rPr>
          <w:rFonts w:ascii="Palatino Linotype" w:hAnsi="Palatino Linotype"/>
          <w:sz w:val="18"/>
          <w:szCs w:val="18"/>
        </w:rPr>
        <w:tab/>
        <w:t xml:space="preserve">MUSC </w:t>
      </w:r>
    </w:p>
    <w:p w14:paraId="4917C5B8" w14:textId="77777777" w:rsidR="00643E8F" w:rsidRPr="00EA70A6" w:rsidRDefault="002D0647" w:rsidP="00643E8F">
      <w:pPr>
        <w:ind w:left="1440" w:right="-936" w:hanging="14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643E8F" w:rsidRPr="00EA70A6">
        <w:rPr>
          <w:rFonts w:ascii="Palatino Linotype" w:hAnsi="Palatino Linotype"/>
          <w:sz w:val="18"/>
          <w:szCs w:val="18"/>
        </w:rPr>
        <w:t xml:space="preserve">          </w:t>
      </w:r>
    </w:p>
    <w:p w14:paraId="30090BD8" w14:textId="77777777" w:rsidR="007159CA" w:rsidRDefault="004528DB" w:rsidP="004528DB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TEACHING INTERESTS &amp; RESPONSIBILITIES </w:t>
      </w:r>
      <w:r w:rsidR="007159CA" w:rsidRPr="00D5037B">
        <w:rPr>
          <w:rFonts w:ascii="Palatino" w:hAnsi="Palatino"/>
          <w:b/>
          <w:sz w:val="18"/>
          <w:szCs w:val="18"/>
        </w:rPr>
        <w:t xml:space="preserve"> </w:t>
      </w:r>
    </w:p>
    <w:p w14:paraId="66183BCD" w14:textId="77777777" w:rsidR="001B4052" w:rsidRPr="004761F7" w:rsidRDefault="001B4052" w:rsidP="004528DB">
      <w:pPr>
        <w:rPr>
          <w:rFonts w:ascii="Palatino" w:hAnsi="Palatino"/>
          <w:b/>
          <w:i/>
          <w:sz w:val="18"/>
          <w:szCs w:val="18"/>
        </w:rPr>
      </w:pPr>
      <w:r w:rsidRPr="004761F7">
        <w:rPr>
          <w:rFonts w:ascii="Palatino" w:hAnsi="Palatino"/>
          <w:b/>
          <w:i/>
          <w:sz w:val="18"/>
          <w:szCs w:val="18"/>
        </w:rPr>
        <w:t xml:space="preserve">Lectures </w:t>
      </w:r>
    </w:p>
    <w:p w14:paraId="4ABB1B9C" w14:textId="77777777" w:rsidR="00E32B64" w:rsidRDefault="009A50F7" w:rsidP="00F16A73">
      <w:pPr>
        <w:rPr>
          <w:rFonts w:ascii="Palatino" w:eastAsia="Times New Roman" w:hAnsi="Palatino" w:cs="Arial"/>
          <w:sz w:val="18"/>
          <w:szCs w:val="24"/>
        </w:rPr>
      </w:pPr>
      <w:r w:rsidRPr="00D971C0">
        <w:rPr>
          <w:rFonts w:ascii="Palatino Linotype" w:hAnsi="Palatino Linotype"/>
          <w:b/>
          <w:sz w:val="18"/>
          <w:szCs w:val="18"/>
          <w:u w:val="single"/>
        </w:rPr>
        <w:t>Year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  <w:u w:val="single"/>
        </w:rPr>
        <w:t>Lecture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9A50F7">
        <w:rPr>
          <w:rFonts w:ascii="Palatino Linotype" w:hAnsi="Palatino Linotype"/>
          <w:b/>
          <w:sz w:val="18"/>
          <w:szCs w:val="18"/>
          <w:u w:val="single"/>
        </w:rPr>
        <w:t>Traine</w:t>
      </w:r>
      <w:r>
        <w:rPr>
          <w:rFonts w:ascii="Palatino Linotype" w:hAnsi="Palatino Linotype"/>
          <w:b/>
          <w:sz w:val="18"/>
          <w:szCs w:val="18"/>
          <w:u w:val="single"/>
        </w:rPr>
        <w:t>e</w:t>
      </w:r>
      <w:r w:rsidR="00BC356C">
        <w:rPr>
          <w:rFonts w:ascii="Palatino Linotype" w:hAnsi="Palatino Linotype"/>
          <w:b/>
          <w:sz w:val="18"/>
          <w:szCs w:val="18"/>
          <w:u w:val="single"/>
        </w:rPr>
        <w:t>s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  <w:u w:val="single"/>
        </w:rPr>
        <w:t>Institution</w:t>
      </w:r>
      <w:r>
        <w:rPr>
          <w:rFonts w:ascii="Palatino" w:eastAsia="Times New Roman" w:hAnsi="Palatino" w:cs="Arial"/>
          <w:sz w:val="18"/>
          <w:szCs w:val="24"/>
        </w:rPr>
        <w:t xml:space="preserve">            </w:t>
      </w:r>
      <w:r w:rsidR="00B94B74">
        <w:rPr>
          <w:rFonts w:ascii="Palatino" w:eastAsia="Times New Roman" w:hAnsi="Palatino" w:cs="Arial"/>
          <w:sz w:val="18"/>
          <w:szCs w:val="24"/>
        </w:rPr>
        <w:tab/>
      </w:r>
      <w:r w:rsidR="00E32B64">
        <w:rPr>
          <w:rFonts w:ascii="Palatino" w:eastAsia="Times New Roman" w:hAnsi="Palatino" w:cs="Arial"/>
          <w:sz w:val="18"/>
          <w:szCs w:val="24"/>
        </w:rPr>
        <w:t xml:space="preserve"> </w:t>
      </w:r>
    </w:p>
    <w:p w14:paraId="538F98D0" w14:textId="148D3126" w:rsidR="00C86D14" w:rsidRDefault="00C86D14" w:rsidP="00C86D14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4/2018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Treatment of Maternal Mental Health in Pregnancy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PGY2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553DA28" w14:textId="2FE1D9B5" w:rsidR="00B7422D" w:rsidRDefault="00B7422D" w:rsidP="00E32B64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2/2019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Treatment of Peripartum Mental Health &amp; Addiction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PGY2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71F1E58" w14:textId="0CE5111E" w:rsidR="00E32B64" w:rsidRDefault="00E32B64" w:rsidP="00E32B64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10/2018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Treatment of Opioid Use Disorders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PGY3</w:t>
      </w:r>
      <w:r>
        <w:rPr>
          <w:rFonts w:ascii="Palatino" w:eastAsia="Times New Roman" w:hAnsi="Palatino" w:cs="Arial"/>
          <w:sz w:val="18"/>
          <w:szCs w:val="24"/>
        </w:rPr>
        <w:tab/>
        <w:t xml:space="preserve">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MUSC </w:t>
      </w:r>
    </w:p>
    <w:p w14:paraId="4FDBD44F" w14:textId="77777777" w:rsidR="00E32B64" w:rsidRDefault="00E32B64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9/2018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Treatment of Substance Use Disorders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 Linotype" w:hAnsi="Palatino Linotype" w:cs="Arial"/>
          <w:sz w:val="18"/>
        </w:rPr>
        <w:t>Addiction Fellows</w:t>
      </w:r>
      <w:r>
        <w:rPr>
          <w:rFonts w:ascii="Palatino Linotype" w:hAnsi="Palatino Linotype" w:cs="Arial"/>
          <w:sz w:val="18"/>
        </w:rPr>
        <w:tab/>
        <w:t>MUSC</w:t>
      </w:r>
    </w:p>
    <w:p w14:paraId="3F6CB956" w14:textId="77777777" w:rsidR="00F26DBD" w:rsidRDefault="00F26DBD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8/</w:t>
      </w:r>
      <w:r w:rsidR="00E32B64">
        <w:rPr>
          <w:rFonts w:ascii="Palatino" w:eastAsia="Times New Roman" w:hAnsi="Palatino" w:cs="Arial"/>
          <w:sz w:val="18"/>
          <w:szCs w:val="24"/>
        </w:rPr>
        <w:t xml:space="preserve">2018 </w:t>
      </w:r>
      <w:r w:rsidR="00E32B64">
        <w:rPr>
          <w:rFonts w:ascii="Palatino" w:eastAsia="Times New Roman" w:hAnsi="Palatino" w:cs="Arial"/>
          <w:sz w:val="18"/>
          <w:szCs w:val="24"/>
        </w:rPr>
        <w:tab/>
      </w:r>
      <w:r w:rsidR="00E32B64">
        <w:rPr>
          <w:rFonts w:ascii="Palatino" w:eastAsia="Times New Roman" w:hAnsi="Palatino" w:cs="Arial"/>
          <w:sz w:val="18"/>
          <w:szCs w:val="24"/>
        </w:rPr>
        <w:tab/>
        <w:t>Treatment of Maternal Mental Health in Pregnancy</w:t>
      </w:r>
      <w:r w:rsidR="00E32B64">
        <w:rPr>
          <w:rFonts w:ascii="Palatino" w:eastAsia="Times New Roman" w:hAnsi="Palatino" w:cs="Arial"/>
          <w:sz w:val="18"/>
          <w:szCs w:val="24"/>
        </w:rPr>
        <w:tab/>
      </w:r>
      <w:r w:rsidR="00E32B64">
        <w:rPr>
          <w:rFonts w:ascii="Palatino" w:eastAsia="Times New Roman" w:hAnsi="Palatino" w:cs="Arial"/>
          <w:sz w:val="18"/>
          <w:szCs w:val="24"/>
        </w:rPr>
        <w:tab/>
        <w:t xml:space="preserve">Child Fellows </w:t>
      </w:r>
      <w:r w:rsidR="00E32B64">
        <w:rPr>
          <w:rFonts w:ascii="Palatino" w:eastAsia="Times New Roman" w:hAnsi="Palatino" w:cs="Arial"/>
          <w:sz w:val="18"/>
          <w:szCs w:val="24"/>
        </w:rPr>
        <w:tab/>
      </w:r>
      <w:r w:rsidR="00E32B64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90EDB87" w14:textId="77777777" w:rsidR="00C846D6" w:rsidRDefault="002D0647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2/20</w:t>
      </w:r>
      <w:r w:rsidR="00C846D6">
        <w:rPr>
          <w:rFonts w:ascii="Palatino" w:eastAsia="Times New Roman" w:hAnsi="Palatino" w:cs="Arial"/>
          <w:sz w:val="18"/>
          <w:szCs w:val="24"/>
        </w:rPr>
        <w:t>17</w:t>
      </w:r>
      <w:r w:rsidR="00C846D6">
        <w:rPr>
          <w:rFonts w:ascii="Palatino" w:eastAsia="Times New Roman" w:hAnsi="Palatino" w:cs="Arial"/>
          <w:sz w:val="18"/>
          <w:szCs w:val="24"/>
        </w:rPr>
        <w:tab/>
      </w:r>
      <w:r w:rsidR="00C846D6">
        <w:rPr>
          <w:rFonts w:ascii="Palatino" w:eastAsia="Times New Roman" w:hAnsi="Palatino" w:cs="Arial"/>
          <w:sz w:val="18"/>
          <w:szCs w:val="24"/>
        </w:rPr>
        <w:tab/>
        <w:t>Management of Bipolar Disorder in Pregnancy</w:t>
      </w:r>
      <w:r w:rsidR="00C846D6">
        <w:rPr>
          <w:rFonts w:ascii="Palatino" w:eastAsia="Times New Roman" w:hAnsi="Palatino" w:cs="Arial"/>
          <w:sz w:val="18"/>
          <w:szCs w:val="24"/>
        </w:rPr>
        <w:tab/>
      </w:r>
      <w:r w:rsidR="00C846D6">
        <w:rPr>
          <w:rFonts w:ascii="Palatino" w:eastAsia="Times New Roman" w:hAnsi="Palatino" w:cs="Arial"/>
          <w:sz w:val="18"/>
          <w:szCs w:val="24"/>
        </w:rPr>
        <w:tab/>
        <w:t>PGY2</w:t>
      </w:r>
      <w:r w:rsidR="00C846D6">
        <w:rPr>
          <w:rFonts w:ascii="Palatino" w:eastAsia="Times New Roman" w:hAnsi="Palatino" w:cs="Arial"/>
          <w:sz w:val="18"/>
          <w:szCs w:val="24"/>
        </w:rPr>
        <w:tab/>
      </w:r>
      <w:r w:rsidR="00C846D6">
        <w:rPr>
          <w:rFonts w:ascii="Palatino" w:eastAsia="Times New Roman" w:hAnsi="Palatino" w:cs="Arial"/>
          <w:sz w:val="18"/>
          <w:szCs w:val="24"/>
        </w:rPr>
        <w:tab/>
      </w:r>
      <w:r w:rsidR="00C846D6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A08A83A" w14:textId="77777777" w:rsidR="00654435" w:rsidRDefault="00654435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11/2017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Management of Mood and Anxiety Disorders in Pregnancy</w:t>
      </w:r>
      <w:r>
        <w:rPr>
          <w:rFonts w:ascii="Palatino" w:eastAsia="Times New Roman" w:hAnsi="Palatino" w:cs="Arial"/>
          <w:sz w:val="18"/>
          <w:szCs w:val="24"/>
        </w:rPr>
        <w:tab/>
        <w:t>Child Fellows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92A9F46" w14:textId="77777777" w:rsidR="00DB0732" w:rsidRDefault="00DB0732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11/2016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Management of Mood and Anxiety Disorders in Pregnancy</w:t>
      </w:r>
      <w:r>
        <w:rPr>
          <w:rFonts w:ascii="Palatino" w:eastAsia="Times New Roman" w:hAnsi="Palatino" w:cs="Arial"/>
          <w:sz w:val="18"/>
          <w:szCs w:val="24"/>
        </w:rPr>
        <w:tab/>
        <w:t>Addiction Fellows</w:t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32D10FB" w14:textId="77777777" w:rsidR="00474D30" w:rsidRDefault="00474D30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10/2016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Management of Mood and Anxiety Disorders in Pregnancy</w:t>
      </w:r>
      <w:r>
        <w:rPr>
          <w:rFonts w:ascii="Palatino" w:eastAsia="Times New Roman" w:hAnsi="Palatino" w:cs="Arial"/>
          <w:sz w:val="18"/>
          <w:szCs w:val="24"/>
        </w:rPr>
        <w:tab/>
        <w:t>Psychiatry PGY2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2F12AC6" w14:textId="77777777" w:rsidR="00474D30" w:rsidRDefault="00474D30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lastRenderedPageBreak/>
        <w:t>10/2016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 Linotype" w:hAnsi="Palatino Linotype" w:cs="Arial"/>
          <w:sz w:val="18"/>
        </w:rPr>
        <w:t xml:space="preserve">Prescription Opioid Use, Misuse and Abuse During Pregnancy </w:t>
      </w:r>
      <w:r w:rsidRPr="00D5037B">
        <w:rPr>
          <w:rFonts w:ascii="Palatino" w:eastAsia="Times New Roman" w:hAnsi="Palatino" w:cs="Arial"/>
          <w:sz w:val="18"/>
          <w:szCs w:val="24"/>
        </w:rPr>
        <w:t>Addiction Fellows</w:t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3902D39C" w14:textId="77777777" w:rsidR="00474D30" w:rsidRDefault="00474D30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10/2016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Depression and Anxiety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Addiction Fellows</w:t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3C7CCDCE" w14:textId="77777777" w:rsidR="00474D30" w:rsidRDefault="00474D30" w:rsidP="00474D30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10/2016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Wo</w:t>
      </w:r>
      <w:r>
        <w:rPr>
          <w:rFonts w:ascii="Palatino" w:eastAsia="Times New Roman" w:hAnsi="Palatino" w:cs="Arial"/>
          <w:sz w:val="18"/>
          <w:szCs w:val="24"/>
        </w:rPr>
        <w:t>men’s Health: Lessons from the P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ast and Opportunities </w:t>
      </w:r>
      <w:r>
        <w:rPr>
          <w:rFonts w:ascii="Palatino" w:eastAsia="Times New Roman" w:hAnsi="Palatino" w:cs="Arial"/>
          <w:sz w:val="18"/>
          <w:szCs w:val="24"/>
        </w:rPr>
        <w:tab/>
        <w:t xml:space="preserve">DART Residents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AF03247" w14:textId="77777777" w:rsidR="00474D30" w:rsidRDefault="00474D30" w:rsidP="00474D30">
      <w:pPr>
        <w:ind w:left="144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for</w:t>
      </w:r>
      <w:r>
        <w:rPr>
          <w:rFonts w:ascii="Palatino" w:eastAsia="Times New Roman" w:hAnsi="Palatino" w:cs="Arial"/>
          <w:sz w:val="18"/>
          <w:szCs w:val="24"/>
        </w:rPr>
        <w:t xml:space="preserve"> the F</w:t>
      </w:r>
      <w:r w:rsidRPr="00D5037B">
        <w:rPr>
          <w:rFonts w:ascii="Palatino" w:eastAsia="Times New Roman" w:hAnsi="Palatino" w:cs="Arial"/>
          <w:sz w:val="18"/>
          <w:szCs w:val="24"/>
        </w:rPr>
        <w:t>uture</w:t>
      </w:r>
    </w:p>
    <w:p w14:paraId="0BC58A7D" w14:textId="77777777" w:rsidR="00317165" w:rsidRDefault="00317165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09/2016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Management of Mood and Anxiety Disorders in Pregnancy</w:t>
      </w:r>
      <w:r>
        <w:rPr>
          <w:rFonts w:ascii="Palatino" w:eastAsia="Times New Roman" w:hAnsi="Palatino" w:cs="Arial"/>
          <w:sz w:val="18"/>
          <w:szCs w:val="24"/>
        </w:rPr>
        <w:tab/>
        <w:t>Psychiatry PGY2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345E95D5" w14:textId="77777777" w:rsidR="007334D8" w:rsidRDefault="007334D8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04/2016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Management of Bipolar Disorder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Psychiatry PGY2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BA6DD9A" w14:textId="77777777" w:rsidR="00ED2CAF" w:rsidRDefault="00ED2CAF" w:rsidP="00ED2CAF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03/2016</w:t>
      </w:r>
      <w:r w:rsidRPr="00ED2CAF">
        <w:rPr>
          <w:rFonts w:ascii="Palatino" w:eastAsia="Times New Roman" w:hAnsi="Palatino" w:cs="Arial"/>
          <w:sz w:val="18"/>
          <w:szCs w:val="24"/>
        </w:rPr>
        <w:t xml:space="preserve">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Wo</w:t>
      </w:r>
      <w:r>
        <w:rPr>
          <w:rFonts w:ascii="Palatino" w:eastAsia="Times New Roman" w:hAnsi="Palatino" w:cs="Arial"/>
          <w:sz w:val="18"/>
          <w:szCs w:val="24"/>
        </w:rPr>
        <w:t>men’s Health: Lessons from the P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ast and Opportunities </w:t>
      </w:r>
      <w:r>
        <w:rPr>
          <w:rFonts w:ascii="Palatino" w:eastAsia="Times New Roman" w:hAnsi="Palatino" w:cs="Arial"/>
          <w:sz w:val="18"/>
          <w:szCs w:val="24"/>
        </w:rPr>
        <w:tab/>
        <w:t xml:space="preserve">DART Residents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3B9032E3" w14:textId="77777777" w:rsidR="00ED2CAF" w:rsidRDefault="00ED2CAF" w:rsidP="00ED2CAF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for</w:t>
      </w:r>
      <w:r>
        <w:rPr>
          <w:rFonts w:ascii="Palatino" w:eastAsia="Times New Roman" w:hAnsi="Palatino" w:cs="Arial"/>
          <w:sz w:val="18"/>
          <w:szCs w:val="24"/>
        </w:rPr>
        <w:t xml:space="preserve"> the F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uture </w:t>
      </w:r>
    </w:p>
    <w:p w14:paraId="25FD156B" w14:textId="77777777" w:rsidR="00F16A73" w:rsidRDefault="007334D8" w:rsidP="00F16A73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01/2016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D97967">
        <w:rPr>
          <w:rFonts w:ascii="Palatino" w:hAnsi="Palatino" w:cs="Arial"/>
          <w:sz w:val="18"/>
        </w:rPr>
        <w:t>The Impact of Maternal Mental Health on Child D</w:t>
      </w:r>
      <w:r w:rsidR="00F16A73" w:rsidRPr="00D5037B">
        <w:rPr>
          <w:rFonts w:ascii="Palatino" w:hAnsi="Palatino" w:cs="Arial"/>
          <w:sz w:val="18"/>
        </w:rPr>
        <w:t>evelopment</w:t>
      </w:r>
      <w:r w:rsidR="00F16A73">
        <w:rPr>
          <w:rFonts w:ascii="Palatino" w:eastAsia="Times New Roman" w:hAnsi="Palatino" w:cs="Arial"/>
          <w:sz w:val="18"/>
          <w:szCs w:val="24"/>
        </w:rPr>
        <w:t xml:space="preserve"> </w:t>
      </w:r>
      <w:r w:rsidR="00F16A73">
        <w:rPr>
          <w:rFonts w:ascii="Palatino" w:eastAsia="Times New Roman" w:hAnsi="Palatino" w:cs="Arial"/>
          <w:sz w:val="18"/>
          <w:szCs w:val="24"/>
        </w:rPr>
        <w:tab/>
        <w:t>Child Fellows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792B735F" w14:textId="77777777" w:rsidR="00F16A73" w:rsidRDefault="00F16A73" w:rsidP="00204601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01</w:t>
      </w:r>
      <w:r w:rsidR="007334D8">
        <w:rPr>
          <w:rFonts w:ascii="Palatino" w:eastAsia="Times New Roman" w:hAnsi="Palatino" w:cs="Arial"/>
          <w:sz w:val="18"/>
          <w:szCs w:val="24"/>
        </w:rPr>
        <w:t>/2016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Management of Mood and Anxiety Disorders in Pregnancy </w:t>
      </w:r>
      <w:r>
        <w:rPr>
          <w:rFonts w:ascii="Palatino" w:eastAsia="Times New Roman" w:hAnsi="Palatino" w:cs="Arial"/>
          <w:sz w:val="18"/>
          <w:szCs w:val="24"/>
        </w:rPr>
        <w:tab/>
        <w:t xml:space="preserve">Child Fellows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2F60AFC" w14:textId="77777777" w:rsidR="00F16A73" w:rsidRDefault="007334D8" w:rsidP="00204601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01/2016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 xml:space="preserve">Management of Mood and Anxiety Disorders in Pregnancy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 xml:space="preserve">Psychiatry </w:t>
      </w:r>
      <w:r w:rsidR="00F16A73">
        <w:rPr>
          <w:rFonts w:ascii="Palatino" w:eastAsia="Times New Roman" w:hAnsi="Palatino" w:cs="Arial"/>
          <w:sz w:val="18"/>
          <w:szCs w:val="24"/>
        </w:rPr>
        <w:t>PGY2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410289D" w14:textId="77777777" w:rsidR="00F16A73" w:rsidRDefault="00F16A73" w:rsidP="00204601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10/2015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Management of Bipolar Disorders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Psychiatry </w:t>
      </w:r>
      <w:r>
        <w:rPr>
          <w:rFonts w:ascii="Palatino" w:eastAsia="Times New Roman" w:hAnsi="Palatino" w:cs="Arial"/>
          <w:sz w:val="18"/>
          <w:szCs w:val="24"/>
        </w:rPr>
        <w:t>PGY2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7AF2B1F3" w14:textId="77777777" w:rsidR="007159CA" w:rsidRPr="00D5037B" w:rsidRDefault="007159CA" w:rsidP="00204601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09/2015     </w:t>
      </w:r>
      <w:r w:rsidR="00B94B74"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Depression and Anxiety in Pregnancy </w:t>
      </w:r>
      <w:r w:rsidR="009A50F7">
        <w:rPr>
          <w:rFonts w:ascii="Palatino" w:eastAsia="Times New Roman" w:hAnsi="Palatino" w:cs="Arial"/>
          <w:sz w:val="18"/>
          <w:szCs w:val="24"/>
        </w:rPr>
        <w:tab/>
      </w:r>
      <w:r w:rsidR="009A50F7" w:rsidRPr="00D5037B">
        <w:rPr>
          <w:rFonts w:ascii="Palatino" w:eastAsia="Times New Roman" w:hAnsi="Palatino" w:cs="Arial"/>
          <w:sz w:val="18"/>
          <w:szCs w:val="24"/>
        </w:rPr>
        <w:t>Addiction Fellows</w:t>
      </w:r>
      <w:r w:rsidR="009A50F7">
        <w:rPr>
          <w:rFonts w:ascii="Palatino" w:eastAsia="Times New Roman" w:hAnsi="Palatino" w:cs="Arial"/>
          <w:sz w:val="18"/>
          <w:szCs w:val="24"/>
        </w:rPr>
        <w:tab/>
        <w:t xml:space="preserve">MUSC </w:t>
      </w:r>
    </w:p>
    <w:p w14:paraId="4BA1A9D8" w14:textId="77777777" w:rsidR="007159CA" w:rsidRPr="00D5037B" w:rsidRDefault="007159CA" w:rsidP="009A50F7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09/2015     </w:t>
      </w:r>
      <w:r w:rsidR="00B94B74"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Bipolar Disorder in Pregnancy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Addiction Fellows</w:t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3FD92F8" w14:textId="77777777" w:rsidR="007159CA" w:rsidRDefault="007159CA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09/2015     </w:t>
      </w:r>
      <w:r w:rsidR="00B94B74"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Mood and Anxiety Disorders in Pregnancy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 xml:space="preserve">Psychiatry PGY4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1FC0339" w14:textId="77777777" w:rsidR="00F16A73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07/2015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>Wo</w:t>
      </w:r>
      <w:r w:rsidR="00D97967">
        <w:rPr>
          <w:rFonts w:ascii="Palatino" w:eastAsia="Times New Roman" w:hAnsi="Palatino" w:cs="Arial"/>
          <w:sz w:val="18"/>
          <w:szCs w:val="24"/>
        </w:rPr>
        <w:t>men’s Health: Lessons from the P</w:t>
      </w:r>
      <w:r w:rsidR="00F16A73" w:rsidRPr="00D5037B">
        <w:rPr>
          <w:rFonts w:ascii="Palatino" w:eastAsia="Times New Roman" w:hAnsi="Palatino" w:cs="Arial"/>
          <w:sz w:val="18"/>
          <w:szCs w:val="24"/>
        </w:rPr>
        <w:t>ast and Opportunities</w:t>
      </w:r>
      <w:r w:rsidR="00F16A73">
        <w:rPr>
          <w:rFonts w:ascii="Palatino" w:eastAsia="Times New Roman" w:hAnsi="Palatino" w:cs="Arial"/>
          <w:sz w:val="18"/>
          <w:szCs w:val="24"/>
        </w:rPr>
        <w:tab/>
        <w:t>DART Students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3C144DFD" w14:textId="77777777" w:rsidR="00204601" w:rsidRDefault="00F16A73" w:rsidP="00F16A73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for</w:t>
      </w:r>
      <w:r>
        <w:rPr>
          <w:rFonts w:ascii="Palatino" w:eastAsia="Times New Roman" w:hAnsi="Palatino" w:cs="Arial"/>
          <w:sz w:val="18"/>
          <w:szCs w:val="24"/>
        </w:rPr>
        <w:t xml:space="preserve"> t</w:t>
      </w:r>
      <w:r w:rsidR="009A73D6">
        <w:rPr>
          <w:rFonts w:ascii="Palatino" w:eastAsia="Times New Roman" w:hAnsi="Palatino" w:cs="Arial"/>
          <w:sz w:val="18"/>
          <w:szCs w:val="24"/>
        </w:rPr>
        <w:t>he F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uture </w:t>
      </w:r>
    </w:p>
    <w:p w14:paraId="7200CA29" w14:textId="77777777" w:rsidR="00F16A73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04/2015      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Wo</w:t>
      </w:r>
      <w:r w:rsidR="00D97967">
        <w:rPr>
          <w:rFonts w:ascii="Palatino" w:eastAsia="Times New Roman" w:hAnsi="Palatino" w:cs="Arial"/>
          <w:sz w:val="18"/>
          <w:szCs w:val="24"/>
        </w:rPr>
        <w:t>men’s Health: Lessons from the P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ast and Opportunities </w:t>
      </w:r>
      <w:r w:rsidR="00F16A73">
        <w:rPr>
          <w:rFonts w:ascii="Palatino" w:eastAsia="Times New Roman" w:hAnsi="Palatino" w:cs="Arial"/>
          <w:sz w:val="18"/>
          <w:szCs w:val="24"/>
        </w:rPr>
        <w:tab/>
        <w:t xml:space="preserve">DART Residents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3588347" w14:textId="77777777" w:rsidR="00204601" w:rsidRPr="00D5037B" w:rsidRDefault="00204601" w:rsidP="00F16A73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for</w:t>
      </w:r>
      <w:r>
        <w:rPr>
          <w:rFonts w:ascii="Palatino" w:eastAsia="Times New Roman" w:hAnsi="Palatino" w:cs="Arial"/>
          <w:sz w:val="18"/>
          <w:szCs w:val="24"/>
        </w:rPr>
        <w:t xml:space="preserve"> </w:t>
      </w:r>
      <w:r w:rsidR="009A73D6">
        <w:rPr>
          <w:rFonts w:ascii="Palatino" w:eastAsia="Times New Roman" w:hAnsi="Palatino" w:cs="Arial"/>
          <w:sz w:val="18"/>
          <w:szCs w:val="24"/>
        </w:rPr>
        <w:t>the F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uture </w:t>
      </w:r>
    </w:p>
    <w:p w14:paraId="15B1025A" w14:textId="77777777" w:rsidR="00204601" w:rsidRPr="00D5037B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03/2015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Management of Bipolar Disorder in Pregnancy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>Psychiatry PGY4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 xml:space="preserve">MUSC </w:t>
      </w:r>
    </w:p>
    <w:p w14:paraId="42B3FC14" w14:textId="77777777" w:rsidR="00204601" w:rsidRPr="00D5037B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02/2015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Bipolar Disorder in Pregnancy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>Psychiatry</w:t>
      </w:r>
      <w:r w:rsidR="00F16A73" w:rsidRPr="00F16A73">
        <w:rPr>
          <w:rFonts w:ascii="Palatino" w:eastAsia="Times New Roman" w:hAnsi="Palatino" w:cs="Arial"/>
          <w:sz w:val="18"/>
          <w:szCs w:val="24"/>
        </w:rPr>
        <w:t xml:space="preserve"> </w:t>
      </w:r>
      <w:r w:rsidR="00F16A73" w:rsidRPr="00D5037B">
        <w:rPr>
          <w:rFonts w:ascii="Palatino" w:eastAsia="Times New Roman" w:hAnsi="Palatino" w:cs="Arial"/>
          <w:sz w:val="18"/>
          <w:szCs w:val="24"/>
        </w:rPr>
        <w:t>PGY2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DDA6CC0" w14:textId="77777777" w:rsidR="00F16A73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12/2014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Women’s Health: Lessons from t</w:t>
      </w:r>
      <w:r w:rsidR="00D97967">
        <w:rPr>
          <w:rFonts w:ascii="Palatino" w:eastAsia="Times New Roman" w:hAnsi="Palatino" w:cs="Arial"/>
          <w:sz w:val="18"/>
          <w:szCs w:val="24"/>
        </w:rPr>
        <w:t>he P</w:t>
      </w:r>
      <w:r w:rsidRPr="00D5037B">
        <w:rPr>
          <w:rFonts w:ascii="Palatino" w:eastAsia="Times New Roman" w:hAnsi="Palatino" w:cs="Arial"/>
          <w:sz w:val="18"/>
          <w:szCs w:val="24"/>
        </w:rPr>
        <w:t>ast and Opportunities</w:t>
      </w:r>
      <w:r w:rsidR="00F16A73">
        <w:rPr>
          <w:rFonts w:ascii="Palatino" w:eastAsia="Times New Roman" w:hAnsi="Palatino" w:cs="Arial"/>
          <w:sz w:val="18"/>
          <w:szCs w:val="24"/>
        </w:rPr>
        <w:tab/>
        <w:t xml:space="preserve">DART Residents 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F8AC14B" w14:textId="77777777" w:rsidR="00204601" w:rsidRPr="00D5037B" w:rsidRDefault="00204601" w:rsidP="00F16A73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>for</w:t>
      </w:r>
      <w:r>
        <w:rPr>
          <w:rFonts w:ascii="Palatino" w:eastAsia="Times New Roman" w:hAnsi="Palatino" w:cs="Arial"/>
          <w:sz w:val="18"/>
          <w:szCs w:val="24"/>
        </w:rPr>
        <w:t xml:space="preserve"> </w:t>
      </w:r>
      <w:r w:rsidR="009A73D6">
        <w:rPr>
          <w:rFonts w:ascii="Palatino" w:eastAsia="Times New Roman" w:hAnsi="Palatino" w:cs="Arial"/>
          <w:sz w:val="18"/>
          <w:szCs w:val="24"/>
        </w:rPr>
        <w:t>the F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uture </w:t>
      </w:r>
    </w:p>
    <w:p w14:paraId="59260EEB" w14:textId="77777777" w:rsidR="00204601" w:rsidRPr="00D5037B" w:rsidRDefault="00204601" w:rsidP="00F16A73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10/2014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Management of Mood and Anxiety Disorders in Pregnancy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 w:rsidRPr="00D5037B">
        <w:rPr>
          <w:rFonts w:ascii="Palatino" w:eastAsia="Times New Roman" w:hAnsi="Palatino" w:cs="Arial"/>
          <w:sz w:val="18"/>
          <w:szCs w:val="24"/>
        </w:rPr>
        <w:t>Psychiatry PGY2</w:t>
      </w:r>
      <w:r w:rsidR="00F16A73">
        <w:rPr>
          <w:rFonts w:ascii="Palatino" w:eastAsia="Times New Roman" w:hAnsi="Palatino" w:cs="Arial"/>
          <w:sz w:val="18"/>
          <w:szCs w:val="24"/>
        </w:rPr>
        <w:tab/>
      </w:r>
      <w:r w:rsidR="00F16A7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41741D0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07/2014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Standardized Assessment Scales in Clinical Practice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Psychiatry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 w:rsidRPr="00D5037B">
        <w:rPr>
          <w:rFonts w:ascii="Palatino" w:eastAsia="Times New Roman" w:hAnsi="Palatino" w:cs="Arial"/>
          <w:sz w:val="18"/>
          <w:szCs w:val="24"/>
        </w:rPr>
        <w:t>PGY3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B448661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03/2014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Stress and Preterm Birth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Ob/Gyn PGY2-4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7EE40B74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03/2014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Management of Mood and Anxiety Disorders in Pregnancy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Psychiatry PGY4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 xml:space="preserve">MUSC </w:t>
      </w:r>
    </w:p>
    <w:p w14:paraId="0D9867A4" w14:textId="77777777" w:rsidR="00FD7BCD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03/2014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Wo</w:t>
      </w:r>
      <w:r w:rsidR="00D97967">
        <w:rPr>
          <w:rFonts w:ascii="Palatino" w:eastAsia="Times New Roman" w:hAnsi="Palatino" w:cs="Arial"/>
          <w:sz w:val="18"/>
          <w:szCs w:val="24"/>
        </w:rPr>
        <w:t>men’s Health: Lessons from the P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ast and Opportunities </w:t>
      </w:r>
      <w:r w:rsidR="00FD7BCD">
        <w:rPr>
          <w:rFonts w:ascii="Palatino" w:eastAsia="Times New Roman" w:hAnsi="Palatino" w:cs="Arial"/>
          <w:sz w:val="18"/>
          <w:szCs w:val="24"/>
        </w:rPr>
        <w:tab/>
        <w:t xml:space="preserve">DART Residents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ACCB3DB" w14:textId="77777777" w:rsidR="00204601" w:rsidRPr="00D5037B" w:rsidRDefault="00D97967" w:rsidP="00FD7BCD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for the F</w:t>
      </w:r>
      <w:r w:rsidR="00204601" w:rsidRPr="00D5037B">
        <w:rPr>
          <w:rFonts w:ascii="Palatino" w:eastAsia="Times New Roman" w:hAnsi="Palatino" w:cs="Arial"/>
          <w:sz w:val="18"/>
          <w:szCs w:val="24"/>
        </w:rPr>
        <w:t xml:space="preserve">uture </w:t>
      </w:r>
    </w:p>
    <w:p w14:paraId="0A1C91A8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02/2014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Psychotropics in Pregnancy; Part 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Psychiatry</w:t>
      </w:r>
      <w:r w:rsidR="00FD7BCD" w:rsidRP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>PGY2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50C9D3F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10/2013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Psychotropics in Pregnancy; Part 1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Psychiatry</w:t>
      </w:r>
      <w:r w:rsidR="00FD7BCD" w:rsidRP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>PGY2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FF92ABD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07/2013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Standardized Assessment Scales in Clinical Practice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Psychiatry</w:t>
      </w:r>
      <w:r w:rsid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 w:rsidRPr="00D5037B">
        <w:rPr>
          <w:rFonts w:ascii="Palatino" w:eastAsia="Times New Roman" w:hAnsi="Palatino" w:cs="Arial"/>
          <w:sz w:val="18"/>
          <w:szCs w:val="24"/>
        </w:rPr>
        <w:t>PGY3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4E97EFC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07/2013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Depression and Anxiety in Pregnancy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Addiction Fellows</w:t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CB959B9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07/2013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Management of Bipolar Disorder in Pregnancy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Addiction Fellows</w:t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DB3CF51" w14:textId="77777777" w:rsidR="00FD7BCD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12/2012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Challenges in the Treatment of Mood and Anxiety Disorders</w:t>
      </w:r>
      <w:r w:rsidR="00FD7BCD">
        <w:rPr>
          <w:rFonts w:ascii="Palatino" w:eastAsia="Times New Roman" w:hAnsi="Palatino" w:cs="Arial"/>
          <w:sz w:val="18"/>
          <w:szCs w:val="24"/>
        </w:rPr>
        <w:tab/>
        <w:t>Ob/Gyn PGY2-4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62550B5" w14:textId="77777777" w:rsidR="00204601" w:rsidRPr="00D5037B" w:rsidRDefault="00204601" w:rsidP="00FD7BCD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During Pregnancy </w:t>
      </w:r>
    </w:p>
    <w:p w14:paraId="70961A60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10/2012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 xml:space="preserve">Challenges in </w:t>
      </w:r>
      <w:r w:rsidR="00FD7BCD">
        <w:rPr>
          <w:rFonts w:ascii="Palatino" w:eastAsia="Times New Roman" w:hAnsi="Palatino" w:cs="Arial"/>
          <w:sz w:val="18"/>
          <w:szCs w:val="24"/>
        </w:rPr>
        <w:t xml:space="preserve">Treating Psychiatric Illness in </w:t>
      </w:r>
      <w:r w:rsidRPr="00D5037B">
        <w:rPr>
          <w:rFonts w:ascii="Palatino" w:eastAsia="Times New Roman" w:hAnsi="Palatino" w:cs="Arial"/>
          <w:sz w:val="18"/>
          <w:szCs w:val="24"/>
        </w:rPr>
        <w:t>Pregnancy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Psychiatry</w:t>
      </w:r>
      <w:r w:rsidR="00FD7BCD">
        <w:rPr>
          <w:rFonts w:ascii="Palatino" w:eastAsia="Times New Roman" w:hAnsi="Palatino" w:cs="Arial"/>
          <w:sz w:val="18"/>
          <w:szCs w:val="24"/>
        </w:rPr>
        <w:t xml:space="preserve"> PGY2</w:t>
      </w:r>
      <w:r w:rsidR="00FD7BCD" w:rsidRPr="00D5037B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  <w:r w:rsidRPr="00D5037B">
        <w:rPr>
          <w:rFonts w:ascii="Palatino" w:eastAsia="Times New Roman" w:hAnsi="Palatino" w:cs="Arial"/>
          <w:sz w:val="18"/>
          <w:szCs w:val="24"/>
        </w:rPr>
        <w:t xml:space="preserve"> </w:t>
      </w:r>
    </w:p>
    <w:p w14:paraId="497EC0EC" w14:textId="77777777" w:rsidR="00FD7BCD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12/2011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 xml:space="preserve">Challenges in </w:t>
      </w:r>
      <w:r w:rsidR="00FD7BCD">
        <w:rPr>
          <w:rFonts w:ascii="Palatino" w:eastAsia="Times New Roman" w:hAnsi="Palatino" w:cs="Arial"/>
          <w:sz w:val="18"/>
          <w:szCs w:val="24"/>
        </w:rPr>
        <w:t xml:space="preserve">Treating Psychiatric Illness in </w:t>
      </w:r>
      <w:r w:rsidR="00FD7BCD" w:rsidRPr="00D5037B">
        <w:rPr>
          <w:rFonts w:ascii="Palatino" w:eastAsia="Times New Roman" w:hAnsi="Palatino" w:cs="Arial"/>
          <w:sz w:val="18"/>
          <w:szCs w:val="24"/>
        </w:rPr>
        <w:t>Pregnancy</w:t>
      </w:r>
      <w:r w:rsidR="00FD7BCD" w:rsidRP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 w:rsidRPr="00D5037B">
        <w:rPr>
          <w:rFonts w:ascii="Palatino" w:eastAsia="Times New Roman" w:hAnsi="Palatino" w:cs="Arial"/>
          <w:sz w:val="18"/>
          <w:szCs w:val="24"/>
        </w:rPr>
        <w:t>Psychiatry</w:t>
      </w:r>
      <w:r w:rsidR="00FD7BCD">
        <w:rPr>
          <w:rFonts w:ascii="Palatino" w:eastAsia="Times New Roman" w:hAnsi="Palatino" w:cs="Arial"/>
          <w:sz w:val="18"/>
          <w:szCs w:val="24"/>
        </w:rPr>
        <w:t xml:space="preserve"> PGY2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1EBBF4E1" w14:textId="77777777" w:rsidR="00FD7BCD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12/2011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Challenges in the Treatment of Mood and Anxiety Disorders</w:t>
      </w:r>
      <w:r w:rsidR="00FD7BCD">
        <w:rPr>
          <w:rFonts w:ascii="Palatino" w:eastAsia="Times New Roman" w:hAnsi="Palatino" w:cs="Arial"/>
          <w:sz w:val="18"/>
          <w:szCs w:val="24"/>
        </w:rPr>
        <w:tab/>
        <w:t>Ob/Gyn PGY2-4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BAE18BB" w14:textId="77777777" w:rsidR="00204601" w:rsidRPr="00D5037B" w:rsidRDefault="00204601" w:rsidP="00FD7BCD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During Pregnancy </w:t>
      </w:r>
    </w:p>
    <w:p w14:paraId="50F7923A" w14:textId="77777777" w:rsidR="00204601" w:rsidRPr="00D5037B" w:rsidRDefault="00204601" w:rsidP="00FD7BCD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10/2011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Neurobiology of Mood Disorders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Psychiatry</w:t>
      </w:r>
      <w:r w:rsidR="00FD7BCD" w:rsidRP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>PGY2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4B1A22C" w14:textId="77777777" w:rsidR="00204601" w:rsidRPr="00D5037B" w:rsidRDefault="00204601" w:rsidP="00204601">
      <w:pPr>
        <w:rPr>
          <w:rFonts w:ascii="Palatino" w:eastAsia="Times New Roman" w:hAnsi="Palatino" w:cs="Arial"/>
          <w:sz w:val="18"/>
          <w:szCs w:val="24"/>
        </w:rPr>
      </w:pPr>
      <w:r w:rsidRPr="00D5037B">
        <w:rPr>
          <w:rFonts w:ascii="Palatino" w:eastAsia="Times New Roman" w:hAnsi="Palatino" w:cs="Arial"/>
          <w:sz w:val="18"/>
          <w:szCs w:val="24"/>
        </w:rPr>
        <w:t xml:space="preserve">10/2011      </w:t>
      </w:r>
      <w:r>
        <w:rPr>
          <w:rFonts w:ascii="Palatino" w:eastAsia="Times New Roman" w:hAnsi="Palatino" w:cs="Arial"/>
          <w:sz w:val="18"/>
          <w:szCs w:val="24"/>
        </w:rPr>
        <w:tab/>
      </w:r>
      <w:r w:rsidRPr="00D5037B">
        <w:rPr>
          <w:rFonts w:ascii="Palatino" w:eastAsia="Times New Roman" w:hAnsi="Palatino" w:cs="Arial"/>
          <w:sz w:val="18"/>
          <w:szCs w:val="24"/>
        </w:rPr>
        <w:t>Non-Pharmacological Treatments of Mood Disorders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Psychiatry</w:t>
      </w:r>
      <w:r w:rsidR="00FD7BCD" w:rsidRPr="00FD7BCD">
        <w:rPr>
          <w:rFonts w:ascii="Palatino" w:eastAsia="Times New Roman" w:hAnsi="Palatino" w:cs="Arial"/>
          <w:sz w:val="18"/>
          <w:szCs w:val="24"/>
        </w:rPr>
        <w:t xml:space="preserve"> </w:t>
      </w:r>
      <w:r w:rsidR="00FD7BCD">
        <w:rPr>
          <w:rFonts w:ascii="Palatino" w:eastAsia="Times New Roman" w:hAnsi="Palatino" w:cs="Arial"/>
          <w:sz w:val="18"/>
          <w:szCs w:val="24"/>
        </w:rPr>
        <w:t>PGY2</w:t>
      </w:r>
      <w:r w:rsidR="00FD7BCD">
        <w:rPr>
          <w:rFonts w:ascii="Palatino" w:eastAsia="Times New Roman" w:hAnsi="Palatino" w:cs="Arial"/>
          <w:sz w:val="18"/>
          <w:szCs w:val="24"/>
        </w:rPr>
        <w:tab/>
      </w:r>
      <w:r w:rsidR="00FD7BCD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6DA7496C" w14:textId="77777777" w:rsidR="00204601" w:rsidRPr="004761F7" w:rsidRDefault="001B4052" w:rsidP="004528DB">
      <w:pPr>
        <w:rPr>
          <w:rFonts w:ascii="Palatino" w:eastAsia="Times New Roman" w:hAnsi="Palatino" w:cs="Arial"/>
          <w:b/>
          <w:i/>
          <w:sz w:val="18"/>
          <w:szCs w:val="24"/>
        </w:rPr>
      </w:pPr>
      <w:r w:rsidRPr="004761F7">
        <w:rPr>
          <w:rFonts w:ascii="Palatino Linotype" w:hAnsi="Palatino Linotype"/>
          <w:b/>
          <w:i/>
          <w:sz w:val="18"/>
          <w:szCs w:val="18"/>
        </w:rPr>
        <w:t>Research Mentorship</w:t>
      </w:r>
    </w:p>
    <w:p w14:paraId="45B8B376" w14:textId="77777777" w:rsidR="001436E1" w:rsidRPr="001436E1" w:rsidRDefault="001B4052" w:rsidP="002B165E">
      <w:pPr>
        <w:rPr>
          <w:rFonts w:ascii="Palatino" w:eastAsia="Times New Roman" w:hAnsi="Palatino" w:cs="Arial"/>
          <w:sz w:val="18"/>
          <w:szCs w:val="24"/>
        </w:rPr>
      </w:pPr>
      <w:r w:rsidRPr="00D971C0">
        <w:rPr>
          <w:rFonts w:ascii="Palatino Linotype" w:hAnsi="Palatino Linotype"/>
          <w:b/>
          <w:sz w:val="18"/>
          <w:szCs w:val="18"/>
          <w:u w:val="single"/>
        </w:rPr>
        <w:t>Year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  <w:u w:val="single"/>
        </w:rPr>
        <w:t>Project</w:t>
      </w:r>
      <w:r w:rsidR="00C04BEB" w:rsidRPr="00C04BEB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9A50F7">
        <w:rPr>
          <w:rFonts w:ascii="Palatino Linotype" w:hAnsi="Palatino Linotype"/>
          <w:b/>
          <w:sz w:val="18"/>
          <w:szCs w:val="18"/>
          <w:u w:val="single"/>
        </w:rPr>
        <w:t>Traine</w:t>
      </w:r>
      <w:r>
        <w:rPr>
          <w:rFonts w:ascii="Palatino Linotype" w:hAnsi="Palatino Linotype"/>
          <w:b/>
          <w:sz w:val="18"/>
          <w:szCs w:val="18"/>
          <w:u w:val="single"/>
        </w:rPr>
        <w:t>e</w:t>
      </w:r>
      <w:r w:rsidR="009F2838">
        <w:rPr>
          <w:rFonts w:ascii="Palatino Linotype" w:hAnsi="Palatino Linotype"/>
          <w:b/>
          <w:sz w:val="18"/>
          <w:szCs w:val="18"/>
          <w:u w:val="single"/>
        </w:rPr>
        <w:t>(s)</w:t>
      </w:r>
      <w:r w:rsidR="00C04BEB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="002B165E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  <w:u w:val="single"/>
        </w:rPr>
        <w:t>Institution</w:t>
      </w:r>
      <w:r>
        <w:rPr>
          <w:rFonts w:ascii="Palatino" w:eastAsia="Times New Roman" w:hAnsi="Palatino" w:cs="Arial"/>
          <w:sz w:val="18"/>
          <w:szCs w:val="24"/>
        </w:rPr>
        <w:t xml:space="preserve">            </w:t>
      </w:r>
    </w:p>
    <w:p w14:paraId="07A3282B" w14:textId="33F9C0AA" w:rsidR="00C86D14" w:rsidRDefault="00C86D14" w:rsidP="002B165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2019-present</w:t>
      </w:r>
      <w:r>
        <w:rPr>
          <w:rFonts w:ascii="Palatino Linotype" w:hAnsi="Palatino Linotype"/>
          <w:sz w:val="18"/>
          <w:szCs w:val="18"/>
        </w:rPr>
        <w:tab/>
        <w:t xml:space="preserve">Sleep, Vit D, Anxiety and Postpartum Depression </w:t>
      </w:r>
      <w:r>
        <w:rPr>
          <w:rFonts w:ascii="Palatino Linotype" w:hAnsi="Palatino Linotype"/>
          <w:sz w:val="18"/>
          <w:szCs w:val="18"/>
        </w:rPr>
        <w:tab/>
        <w:t xml:space="preserve">Medical Student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MUSC</w:t>
      </w:r>
    </w:p>
    <w:p w14:paraId="59C9A030" w14:textId="6600B6E3" w:rsidR="001436E1" w:rsidRDefault="000374ED" w:rsidP="002B165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2018-2019</w:t>
      </w:r>
      <w:r w:rsidR="001436E1">
        <w:rPr>
          <w:rFonts w:ascii="Palatino Linotype" w:hAnsi="Palatino Linotype"/>
          <w:sz w:val="18"/>
          <w:szCs w:val="18"/>
        </w:rPr>
        <w:tab/>
        <w:t xml:space="preserve">Physician Mental Health </w:t>
      </w:r>
      <w:r w:rsidR="001436E1">
        <w:rPr>
          <w:rFonts w:ascii="Palatino Linotype" w:hAnsi="Palatino Linotype"/>
          <w:sz w:val="18"/>
          <w:szCs w:val="18"/>
        </w:rPr>
        <w:tab/>
      </w:r>
      <w:r w:rsidR="001436E1">
        <w:rPr>
          <w:rFonts w:ascii="Palatino Linotype" w:hAnsi="Palatino Linotype"/>
          <w:sz w:val="18"/>
          <w:szCs w:val="18"/>
        </w:rPr>
        <w:tab/>
      </w:r>
      <w:r w:rsidR="001436E1">
        <w:rPr>
          <w:rFonts w:ascii="Palatino Linotype" w:hAnsi="Palatino Linotype"/>
          <w:sz w:val="18"/>
          <w:szCs w:val="18"/>
        </w:rPr>
        <w:tab/>
      </w:r>
      <w:r w:rsidR="001436E1">
        <w:rPr>
          <w:rFonts w:ascii="Palatino Linotype" w:hAnsi="Palatino Linotype"/>
          <w:sz w:val="18"/>
          <w:szCs w:val="18"/>
        </w:rPr>
        <w:tab/>
      </w:r>
      <w:r w:rsidR="001436E1">
        <w:rPr>
          <w:rFonts w:ascii="Palatino" w:eastAsia="Times New Roman" w:hAnsi="Palatino" w:cs="Arial"/>
          <w:sz w:val="18"/>
          <w:szCs w:val="24"/>
        </w:rPr>
        <w:t>Medical Student</w:t>
      </w:r>
      <w:r w:rsidR="001436E1">
        <w:rPr>
          <w:rFonts w:ascii="Palatino" w:eastAsia="Times New Roman" w:hAnsi="Palatino" w:cs="Arial"/>
          <w:sz w:val="18"/>
          <w:szCs w:val="24"/>
        </w:rPr>
        <w:tab/>
      </w:r>
      <w:r w:rsidR="001436E1">
        <w:rPr>
          <w:rFonts w:ascii="Palatino" w:eastAsia="Times New Roman" w:hAnsi="Palatino" w:cs="Arial"/>
          <w:sz w:val="18"/>
          <w:szCs w:val="24"/>
        </w:rPr>
        <w:tab/>
      </w:r>
      <w:r w:rsidR="001436E1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271347FA" w14:textId="77777777" w:rsidR="00C846D6" w:rsidRDefault="00C24D25" w:rsidP="002B165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2016-2017</w:t>
      </w:r>
      <w:r>
        <w:rPr>
          <w:rFonts w:ascii="Palatino Linotype" w:hAnsi="Palatino Linotype"/>
          <w:sz w:val="18"/>
          <w:szCs w:val="18"/>
        </w:rPr>
        <w:tab/>
      </w:r>
      <w:r w:rsidR="00C846D6">
        <w:rPr>
          <w:rFonts w:ascii="Palatino Linotype" w:hAnsi="Palatino Linotype"/>
          <w:sz w:val="18"/>
          <w:szCs w:val="18"/>
        </w:rPr>
        <w:t xml:space="preserve">Peripartum Anxiety and Preterm Birth </w:t>
      </w:r>
      <w:r w:rsidR="00C846D6">
        <w:rPr>
          <w:rFonts w:ascii="Palatino Linotype" w:hAnsi="Palatino Linotype"/>
          <w:sz w:val="18"/>
          <w:szCs w:val="18"/>
        </w:rPr>
        <w:tab/>
      </w:r>
      <w:r w:rsidR="00C846D6">
        <w:rPr>
          <w:rFonts w:ascii="Palatino Linotype" w:hAnsi="Palatino Linotype"/>
          <w:sz w:val="18"/>
          <w:szCs w:val="18"/>
        </w:rPr>
        <w:tab/>
        <w:t xml:space="preserve">Graduate Student </w:t>
      </w:r>
      <w:r w:rsidR="00C846D6">
        <w:rPr>
          <w:rFonts w:ascii="Palatino Linotype" w:hAnsi="Palatino Linotype"/>
          <w:sz w:val="18"/>
          <w:szCs w:val="18"/>
        </w:rPr>
        <w:tab/>
      </w:r>
      <w:r w:rsidR="00C846D6">
        <w:rPr>
          <w:rFonts w:ascii="Palatino Linotype" w:hAnsi="Palatino Linotype"/>
          <w:sz w:val="18"/>
          <w:szCs w:val="18"/>
        </w:rPr>
        <w:tab/>
        <w:t>MUSC</w:t>
      </w:r>
    </w:p>
    <w:p w14:paraId="29BD02EF" w14:textId="77777777" w:rsidR="001B4052" w:rsidRPr="001B4052" w:rsidRDefault="00C24D25" w:rsidP="002B165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2015-2016</w:t>
      </w:r>
      <w:r w:rsidR="009A73D6">
        <w:rPr>
          <w:rFonts w:ascii="Palatino Linotype" w:hAnsi="Palatino Linotype"/>
          <w:sz w:val="18"/>
          <w:szCs w:val="18"/>
        </w:rPr>
        <w:t xml:space="preserve"> </w:t>
      </w:r>
      <w:r w:rsidR="009A73D6">
        <w:rPr>
          <w:rFonts w:ascii="Palatino Linotype" w:hAnsi="Palatino Linotype"/>
          <w:sz w:val="18"/>
          <w:szCs w:val="18"/>
        </w:rPr>
        <w:tab/>
        <w:t>Peripartum D</w:t>
      </w:r>
      <w:r w:rsidR="001B4052">
        <w:rPr>
          <w:rFonts w:ascii="Palatino Linotype" w:hAnsi="Palatino Linotype"/>
          <w:sz w:val="18"/>
          <w:szCs w:val="18"/>
        </w:rPr>
        <w:t>epress</w:t>
      </w:r>
      <w:r w:rsidR="009A73D6">
        <w:rPr>
          <w:rFonts w:ascii="Palatino Linotype" w:hAnsi="Palatino Linotype"/>
          <w:sz w:val="18"/>
          <w:szCs w:val="18"/>
        </w:rPr>
        <w:t>ion and Poor Ob O</w:t>
      </w:r>
      <w:r w:rsidR="002B165E">
        <w:rPr>
          <w:rFonts w:ascii="Palatino Linotype" w:hAnsi="Palatino Linotype"/>
          <w:sz w:val="18"/>
          <w:szCs w:val="18"/>
        </w:rPr>
        <w:t xml:space="preserve">utcomes </w:t>
      </w:r>
      <w:r w:rsidR="002B165E">
        <w:rPr>
          <w:rFonts w:ascii="Palatino Linotype" w:hAnsi="Palatino Linotype"/>
          <w:sz w:val="18"/>
          <w:szCs w:val="18"/>
        </w:rPr>
        <w:tab/>
      </w:r>
      <w:r w:rsidR="001B4052">
        <w:rPr>
          <w:rFonts w:ascii="Palatino Linotype" w:hAnsi="Palatino Linotype"/>
          <w:sz w:val="18"/>
          <w:szCs w:val="18"/>
        </w:rPr>
        <w:t xml:space="preserve">Maternal Fetal Medicine </w:t>
      </w:r>
      <w:r w:rsidR="002B165E">
        <w:rPr>
          <w:rFonts w:ascii="Palatino Linotype" w:hAnsi="Palatino Linotype"/>
          <w:sz w:val="18"/>
          <w:szCs w:val="18"/>
        </w:rPr>
        <w:t>Fellow</w:t>
      </w:r>
      <w:r w:rsidR="001B4052">
        <w:rPr>
          <w:rFonts w:ascii="Palatino Linotype" w:hAnsi="Palatino Linotype"/>
          <w:sz w:val="18"/>
          <w:szCs w:val="18"/>
        </w:rPr>
        <w:tab/>
        <w:t>MUSC</w:t>
      </w:r>
    </w:p>
    <w:p w14:paraId="53265EBE" w14:textId="77777777" w:rsidR="00C03D83" w:rsidRDefault="00C846D6" w:rsidP="00DE4F3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2015-2016</w:t>
      </w:r>
      <w:r w:rsidR="009A73D6">
        <w:rPr>
          <w:rFonts w:ascii="Palatino" w:eastAsia="Times New Roman" w:hAnsi="Palatino" w:cs="Arial"/>
          <w:sz w:val="18"/>
          <w:szCs w:val="24"/>
        </w:rPr>
        <w:t xml:space="preserve"> </w:t>
      </w:r>
      <w:r w:rsidR="009A73D6">
        <w:rPr>
          <w:rFonts w:ascii="Palatino" w:eastAsia="Times New Roman" w:hAnsi="Palatino" w:cs="Arial"/>
          <w:sz w:val="18"/>
          <w:szCs w:val="24"/>
        </w:rPr>
        <w:tab/>
        <w:t>SSRI Use in P</w:t>
      </w:r>
      <w:r w:rsidR="00C03D83">
        <w:rPr>
          <w:rFonts w:ascii="Palatino" w:eastAsia="Times New Roman" w:hAnsi="Palatino" w:cs="Arial"/>
          <w:sz w:val="18"/>
          <w:szCs w:val="24"/>
        </w:rPr>
        <w:t xml:space="preserve">regnancy and NAS </w:t>
      </w:r>
      <w:r w:rsidR="00C03D83">
        <w:rPr>
          <w:rFonts w:ascii="Palatino" w:eastAsia="Times New Roman" w:hAnsi="Palatino" w:cs="Arial"/>
          <w:sz w:val="18"/>
          <w:szCs w:val="24"/>
        </w:rPr>
        <w:tab/>
      </w:r>
      <w:r w:rsidR="00C03D83">
        <w:rPr>
          <w:rFonts w:ascii="Palatino" w:eastAsia="Times New Roman" w:hAnsi="Palatino" w:cs="Arial"/>
          <w:sz w:val="18"/>
          <w:szCs w:val="24"/>
        </w:rPr>
        <w:tab/>
      </w:r>
      <w:r w:rsidR="00C03D83">
        <w:rPr>
          <w:rFonts w:ascii="Palatino" w:eastAsia="Times New Roman" w:hAnsi="Palatino" w:cs="Arial"/>
          <w:sz w:val="18"/>
          <w:szCs w:val="24"/>
        </w:rPr>
        <w:tab/>
        <w:t xml:space="preserve">Graduate Student </w:t>
      </w:r>
      <w:r w:rsidR="00C03D83">
        <w:rPr>
          <w:rFonts w:ascii="Palatino" w:eastAsia="Times New Roman" w:hAnsi="Palatino" w:cs="Arial"/>
          <w:sz w:val="18"/>
          <w:szCs w:val="24"/>
        </w:rPr>
        <w:tab/>
      </w:r>
      <w:r w:rsidR="00C03D83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020D89A7" w14:textId="77777777" w:rsidR="00717AF5" w:rsidRDefault="00717AF5" w:rsidP="00DE4F3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2014-2015</w:t>
      </w:r>
      <w:r>
        <w:rPr>
          <w:rFonts w:ascii="Palatino" w:eastAsia="Times New Roman" w:hAnsi="Palatino" w:cs="Arial"/>
          <w:sz w:val="18"/>
          <w:szCs w:val="24"/>
        </w:rPr>
        <w:tab/>
        <w:t xml:space="preserve">Risks of Prescription Opioids in Pregnancy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 xml:space="preserve">Medical Student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C666AFD" w14:textId="77777777" w:rsidR="00DE4F3E" w:rsidRDefault="00DE4F3E" w:rsidP="00DE4F3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2014-2015</w:t>
      </w:r>
      <w:r>
        <w:rPr>
          <w:rFonts w:ascii="Palatino" w:eastAsia="Times New Roman" w:hAnsi="Palatino" w:cs="Arial"/>
          <w:sz w:val="18"/>
          <w:szCs w:val="24"/>
        </w:rPr>
        <w:tab/>
      </w:r>
      <w:r w:rsidR="009F2838">
        <w:rPr>
          <w:rFonts w:ascii="Palatino" w:eastAsia="Times New Roman" w:hAnsi="Palatino" w:cs="Arial"/>
          <w:sz w:val="18"/>
          <w:szCs w:val="24"/>
        </w:rPr>
        <w:t>*</w:t>
      </w:r>
      <w:r w:rsidR="009A73D6">
        <w:rPr>
          <w:rFonts w:ascii="Palatino" w:eastAsia="Times New Roman" w:hAnsi="Palatino" w:cs="Arial"/>
          <w:sz w:val="18"/>
          <w:szCs w:val="24"/>
        </w:rPr>
        <w:t>Sleep D</w:t>
      </w:r>
      <w:r>
        <w:rPr>
          <w:rFonts w:ascii="Palatino" w:eastAsia="Times New Roman" w:hAnsi="Palatino" w:cs="Arial"/>
          <w:sz w:val="18"/>
          <w:szCs w:val="24"/>
        </w:rPr>
        <w:t>isturba</w:t>
      </w:r>
      <w:r w:rsidR="009A73D6">
        <w:rPr>
          <w:rFonts w:ascii="Palatino" w:eastAsia="Times New Roman" w:hAnsi="Palatino" w:cs="Arial"/>
          <w:sz w:val="18"/>
          <w:szCs w:val="24"/>
        </w:rPr>
        <w:t>nces and Peripartum D</w:t>
      </w:r>
      <w:r w:rsidR="002B165E">
        <w:rPr>
          <w:rFonts w:ascii="Palatino" w:eastAsia="Times New Roman" w:hAnsi="Palatino" w:cs="Arial"/>
          <w:sz w:val="18"/>
          <w:szCs w:val="24"/>
        </w:rPr>
        <w:t>epression</w:t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>Psychology Intern</w:t>
      </w:r>
      <w:r>
        <w:rPr>
          <w:rFonts w:ascii="Palatino" w:eastAsia="Times New Roman" w:hAnsi="Palatino" w:cs="Arial"/>
          <w:sz w:val="18"/>
          <w:szCs w:val="24"/>
        </w:rPr>
        <w:tab/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 xml:space="preserve">MUSC </w:t>
      </w:r>
    </w:p>
    <w:p w14:paraId="602342E7" w14:textId="77777777" w:rsidR="00C03D83" w:rsidRDefault="00C03D83" w:rsidP="002B165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2014-2015</w:t>
      </w:r>
      <w:r>
        <w:rPr>
          <w:rFonts w:ascii="Palatino" w:eastAsia="Times New Roman" w:hAnsi="Palatino" w:cs="Arial"/>
          <w:sz w:val="18"/>
          <w:szCs w:val="24"/>
        </w:rPr>
        <w:tab/>
        <w:t>Folic Acid and Anticonvulsant Me</w:t>
      </w:r>
      <w:r w:rsidR="00717AF5">
        <w:rPr>
          <w:rFonts w:ascii="Palatino" w:eastAsia="Times New Roman" w:hAnsi="Palatino" w:cs="Arial"/>
          <w:sz w:val="18"/>
          <w:szCs w:val="24"/>
        </w:rPr>
        <w:t>dications</w:t>
      </w:r>
      <w:r w:rsidR="00717AF5">
        <w:rPr>
          <w:rFonts w:ascii="Palatino" w:eastAsia="Times New Roman" w:hAnsi="Palatino" w:cs="Arial"/>
          <w:sz w:val="18"/>
          <w:szCs w:val="24"/>
        </w:rPr>
        <w:tab/>
      </w:r>
      <w:r w:rsidR="00717AF5">
        <w:rPr>
          <w:rFonts w:ascii="Palatino" w:eastAsia="Times New Roman" w:hAnsi="Palatino" w:cs="Arial"/>
          <w:sz w:val="18"/>
          <w:szCs w:val="24"/>
        </w:rPr>
        <w:tab/>
        <w:t>Psychiatry Residents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3CA8457" w14:textId="77777777" w:rsidR="00717AF5" w:rsidRDefault="009A73D6" w:rsidP="002B165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>2013-2014</w:t>
      </w:r>
      <w:r>
        <w:rPr>
          <w:rFonts w:ascii="Palatino" w:eastAsia="Times New Roman" w:hAnsi="Palatino" w:cs="Arial"/>
          <w:sz w:val="18"/>
          <w:szCs w:val="24"/>
        </w:rPr>
        <w:tab/>
        <w:t>Cytokines in Peripartum D</w:t>
      </w:r>
      <w:r w:rsidR="00717AF5">
        <w:rPr>
          <w:rFonts w:ascii="Palatino" w:eastAsia="Times New Roman" w:hAnsi="Palatino" w:cs="Arial"/>
          <w:sz w:val="18"/>
          <w:szCs w:val="24"/>
        </w:rPr>
        <w:t>epressio</w:t>
      </w:r>
      <w:r>
        <w:rPr>
          <w:rFonts w:ascii="Palatino" w:eastAsia="Times New Roman" w:hAnsi="Palatino" w:cs="Arial"/>
          <w:sz w:val="18"/>
          <w:szCs w:val="24"/>
        </w:rPr>
        <w:t>n and A</w:t>
      </w:r>
      <w:r w:rsidR="00717AF5">
        <w:rPr>
          <w:rFonts w:ascii="Palatino" w:eastAsia="Times New Roman" w:hAnsi="Palatino" w:cs="Arial"/>
          <w:sz w:val="18"/>
          <w:szCs w:val="24"/>
        </w:rPr>
        <w:t xml:space="preserve">nxiety </w:t>
      </w:r>
      <w:r w:rsidR="00717AF5">
        <w:rPr>
          <w:rFonts w:ascii="Palatino" w:eastAsia="Times New Roman" w:hAnsi="Palatino" w:cs="Arial"/>
          <w:sz w:val="18"/>
          <w:szCs w:val="24"/>
        </w:rPr>
        <w:tab/>
        <w:t xml:space="preserve">Medical Student </w:t>
      </w:r>
      <w:r w:rsidR="00717AF5">
        <w:rPr>
          <w:rFonts w:ascii="Palatino" w:eastAsia="Times New Roman" w:hAnsi="Palatino" w:cs="Arial"/>
          <w:sz w:val="18"/>
          <w:szCs w:val="24"/>
        </w:rPr>
        <w:tab/>
      </w:r>
      <w:r w:rsidR="00717AF5">
        <w:rPr>
          <w:rFonts w:ascii="Palatino" w:eastAsia="Times New Roman" w:hAnsi="Palatino" w:cs="Arial"/>
          <w:sz w:val="18"/>
          <w:szCs w:val="24"/>
        </w:rPr>
        <w:tab/>
      </w:r>
      <w:r w:rsidR="00717AF5"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4B43D113" w14:textId="77777777" w:rsidR="002B165E" w:rsidRDefault="009A73D6" w:rsidP="002B165E">
      <w:pPr>
        <w:rPr>
          <w:rFonts w:ascii="Palatino Linotype" w:hAnsi="Palatino Linotype"/>
          <w:sz w:val="18"/>
          <w:szCs w:val="18"/>
        </w:rPr>
      </w:pPr>
      <w:r>
        <w:rPr>
          <w:rFonts w:ascii="Palatino" w:eastAsia="Times New Roman" w:hAnsi="Palatino" w:cs="Arial"/>
          <w:sz w:val="18"/>
          <w:szCs w:val="24"/>
        </w:rPr>
        <w:t>2011-2013</w:t>
      </w:r>
      <w:r>
        <w:rPr>
          <w:rFonts w:ascii="Palatino" w:eastAsia="Times New Roman" w:hAnsi="Palatino" w:cs="Arial"/>
          <w:sz w:val="18"/>
          <w:szCs w:val="24"/>
        </w:rPr>
        <w:tab/>
        <w:t>Thyroid Hormone and Peripartum D</w:t>
      </w:r>
      <w:r w:rsidR="002B165E">
        <w:rPr>
          <w:rFonts w:ascii="Palatino" w:eastAsia="Times New Roman" w:hAnsi="Palatino" w:cs="Arial"/>
          <w:sz w:val="18"/>
          <w:szCs w:val="24"/>
        </w:rPr>
        <w:t xml:space="preserve">epression </w:t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 w:rsidR="002B165E">
        <w:rPr>
          <w:rFonts w:ascii="Palatino Linotype" w:hAnsi="Palatino Linotype"/>
          <w:sz w:val="18"/>
          <w:szCs w:val="18"/>
        </w:rPr>
        <w:t xml:space="preserve">Maternal Fetal Medicine Fellow </w:t>
      </w:r>
      <w:r w:rsidR="002B165E">
        <w:rPr>
          <w:rFonts w:ascii="Palatino Linotype" w:hAnsi="Palatino Linotype"/>
          <w:sz w:val="18"/>
          <w:szCs w:val="18"/>
        </w:rPr>
        <w:tab/>
        <w:t>MUSC</w:t>
      </w:r>
    </w:p>
    <w:p w14:paraId="03B8AD15" w14:textId="77777777" w:rsidR="002B165E" w:rsidRDefault="002B165E" w:rsidP="001B4052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2013-present </w:t>
      </w:r>
      <w:r>
        <w:rPr>
          <w:rFonts w:ascii="Palatino" w:eastAsia="Times New Roman" w:hAnsi="Palatino" w:cs="Arial"/>
          <w:sz w:val="18"/>
          <w:szCs w:val="24"/>
        </w:rPr>
        <w:tab/>
        <w:t>Drug and Alcohol Research Track</w:t>
      </w:r>
      <w:r w:rsidRPr="002B165E">
        <w:rPr>
          <w:rFonts w:ascii="Palatino" w:eastAsia="Times New Roman" w:hAnsi="Palatino" w:cs="Arial"/>
          <w:sz w:val="18"/>
          <w:szCs w:val="24"/>
        </w:rPr>
        <w:t xml:space="preserve">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  <w:t>Undergrad &amp; Graduate</w:t>
      </w:r>
      <w:r w:rsidRPr="002B165E">
        <w:rPr>
          <w:rFonts w:ascii="Palatino" w:eastAsia="Times New Roman" w:hAnsi="Palatino" w:cs="Arial"/>
          <w:sz w:val="18"/>
          <w:szCs w:val="24"/>
        </w:rPr>
        <w:t xml:space="preserve"> </w:t>
      </w:r>
      <w:r>
        <w:rPr>
          <w:rFonts w:ascii="Palatino" w:eastAsia="Times New Roman" w:hAnsi="Palatino" w:cs="Arial"/>
          <w:sz w:val="18"/>
          <w:szCs w:val="24"/>
        </w:rPr>
        <w:t>Students</w:t>
      </w:r>
      <w:r>
        <w:rPr>
          <w:rFonts w:ascii="Palatino" w:eastAsia="Times New Roman" w:hAnsi="Palatino" w:cs="Arial"/>
          <w:sz w:val="18"/>
          <w:szCs w:val="24"/>
        </w:rPr>
        <w:tab/>
        <w:t>MUSC</w:t>
      </w:r>
    </w:p>
    <w:p w14:paraId="5ED4B6AC" w14:textId="77777777" w:rsidR="002B165E" w:rsidRDefault="002B165E" w:rsidP="002B165E">
      <w:pPr>
        <w:ind w:left="720" w:firstLine="720"/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Summer Student Fellowship  </w:t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ab/>
      </w:r>
    </w:p>
    <w:p w14:paraId="2170DF98" w14:textId="77777777" w:rsidR="001B4052" w:rsidRDefault="001B4052" w:rsidP="002B165E">
      <w:pPr>
        <w:rPr>
          <w:rFonts w:ascii="Palatino" w:eastAsia="Times New Roman" w:hAnsi="Palatino" w:cs="Arial"/>
          <w:sz w:val="18"/>
          <w:szCs w:val="24"/>
        </w:rPr>
      </w:pPr>
      <w:r>
        <w:rPr>
          <w:rFonts w:ascii="Palatino" w:eastAsia="Times New Roman" w:hAnsi="Palatino" w:cs="Arial"/>
          <w:sz w:val="18"/>
          <w:szCs w:val="24"/>
        </w:rPr>
        <w:t xml:space="preserve">2011-present </w:t>
      </w:r>
      <w:r>
        <w:rPr>
          <w:rFonts w:ascii="Palatino" w:eastAsia="Times New Roman" w:hAnsi="Palatino" w:cs="Arial"/>
          <w:sz w:val="18"/>
          <w:szCs w:val="24"/>
        </w:rPr>
        <w:tab/>
      </w:r>
      <w:r w:rsidR="009F2838">
        <w:rPr>
          <w:rFonts w:ascii="Palatino" w:eastAsia="Times New Roman" w:hAnsi="Palatino" w:cs="Arial"/>
          <w:sz w:val="18"/>
          <w:szCs w:val="24"/>
        </w:rPr>
        <w:t>**</w:t>
      </w:r>
      <w:r>
        <w:rPr>
          <w:rFonts w:ascii="Palatino" w:eastAsia="Times New Roman" w:hAnsi="Palatino" w:cs="Arial"/>
          <w:sz w:val="18"/>
          <w:szCs w:val="24"/>
        </w:rPr>
        <w:t>Vitamin</w:t>
      </w:r>
      <w:r w:rsidR="009A73D6">
        <w:rPr>
          <w:rFonts w:ascii="Palatino" w:eastAsia="Times New Roman" w:hAnsi="Palatino" w:cs="Arial"/>
          <w:sz w:val="18"/>
          <w:szCs w:val="24"/>
        </w:rPr>
        <w:t xml:space="preserve"> D and Peripartum D</w:t>
      </w:r>
      <w:r w:rsidR="002B165E">
        <w:rPr>
          <w:rFonts w:ascii="Palatino" w:eastAsia="Times New Roman" w:hAnsi="Palatino" w:cs="Arial"/>
          <w:sz w:val="18"/>
          <w:szCs w:val="24"/>
        </w:rPr>
        <w:t xml:space="preserve">epression </w:t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 w:rsidR="002B165E">
        <w:rPr>
          <w:rFonts w:ascii="Palatino" w:eastAsia="Times New Roman" w:hAnsi="Palatino" w:cs="Arial"/>
          <w:sz w:val="18"/>
          <w:szCs w:val="24"/>
        </w:rPr>
        <w:tab/>
        <w:t xml:space="preserve">Ob/Gyn Resident </w:t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 w:rsidR="002B165E">
        <w:rPr>
          <w:rFonts w:ascii="Palatino" w:eastAsia="Times New Roman" w:hAnsi="Palatino" w:cs="Arial"/>
          <w:sz w:val="18"/>
          <w:szCs w:val="24"/>
        </w:rPr>
        <w:tab/>
      </w:r>
      <w:r>
        <w:rPr>
          <w:rFonts w:ascii="Palatino" w:eastAsia="Times New Roman" w:hAnsi="Palatino" w:cs="Arial"/>
          <w:sz w:val="18"/>
          <w:szCs w:val="24"/>
        </w:rPr>
        <w:t>MUSC</w:t>
      </w:r>
    </w:p>
    <w:p w14:paraId="023E8E68" w14:textId="77777777" w:rsidR="009F2838" w:rsidRDefault="009F2838" w:rsidP="009F2838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*Recipient of Travel Award to National </w:t>
      </w:r>
      <w:r w:rsidR="00471A7B">
        <w:rPr>
          <w:rFonts w:ascii="Palatino Linotype" w:hAnsi="Palatino Linotype"/>
          <w:sz w:val="18"/>
          <w:szCs w:val="18"/>
        </w:rPr>
        <w:t>Network of Depression Centers Annual Meeting</w:t>
      </w:r>
      <w:r>
        <w:rPr>
          <w:rFonts w:ascii="Palatino Linotype" w:hAnsi="Palatino Linotype"/>
          <w:sz w:val="18"/>
          <w:szCs w:val="18"/>
        </w:rPr>
        <w:t xml:space="preserve"> and Honorable Mention for best Psychology Intern Paper (2014-2015)</w:t>
      </w:r>
    </w:p>
    <w:p w14:paraId="34E9EA7F" w14:textId="77777777" w:rsidR="00471A7B" w:rsidRPr="009F2838" w:rsidRDefault="009F2838" w:rsidP="009F2838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**</w:t>
      </w:r>
      <w:r w:rsidRPr="00471A7B">
        <w:rPr>
          <w:rFonts w:ascii="Palatino Linotype" w:hAnsi="Palatino Linotype"/>
          <w:sz w:val="18"/>
          <w:szCs w:val="18"/>
        </w:rPr>
        <w:t xml:space="preserve">Recipient of Travel Award to </w:t>
      </w:r>
      <w:r w:rsidR="00471A7B" w:rsidRPr="00471A7B">
        <w:rPr>
          <w:rFonts w:ascii="Palatino Linotype" w:hAnsi="Palatino Linotype" w:cs="Tahoma"/>
          <w:color w:val="000000"/>
          <w:sz w:val="18"/>
          <w:szCs w:val="18"/>
        </w:rPr>
        <w:t>South Atlantic Association of Obstetricians and Gynecologists Annual Meet</w:t>
      </w:r>
      <w:r w:rsidR="009A73D6">
        <w:rPr>
          <w:rFonts w:ascii="Palatino Linotype" w:hAnsi="Palatino Linotype" w:cs="Tahoma"/>
          <w:color w:val="000000"/>
          <w:sz w:val="18"/>
          <w:szCs w:val="18"/>
        </w:rPr>
        <w:t>ing and John McCain Fellowship A</w:t>
      </w:r>
      <w:r w:rsidR="00471A7B" w:rsidRPr="00471A7B">
        <w:rPr>
          <w:rFonts w:ascii="Palatino Linotype" w:hAnsi="Palatino Linotype" w:cs="Tahoma"/>
          <w:color w:val="000000"/>
          <w:sz w:val="18"/>
          <w:szCs w:val="18"/>
        </w:rPr>
        <w:t>ward</w:t>
      </w:r>
    </w:p>
    <w:p w14:paraId="0CD5E541" w14:textId="77777777" w:rsidR="00CE6BB6" w:rsidRPr="004761F7" w:rsidRDefault="00CE6BB6" w:rsidP="00BC356C">
      <w:pPr>
        <w:rPr>
          <w:rFonts w:ascii="Palatino" w:eastAsia="Times New Roman" w:hAnsi="Palatino" w:cs="Arial"/>
          <w:b/>
          <w:sz w:val="18"/>
          <w:szCs w:val="24"/>
        </w:rPr>
      </w:pPr>
      <w:r w:rsidRPr="004761F7">
        <w:rPr>
          <w:rFonts w:ascii="Palatino Linotype" w:hAnsi="Palatino Linotype"/>
          <w:b/>
          <w:i/>
          <w:sz w:val="18"/>
          <w:szCs w:val="18"/>
        </w:rPr>
        <w:t xml:space="preserve">Clinical Supervision </w:t>
      </w:r>
    </w:p>
    <w:p w14:paraId="04C8B44D" w14:textId="77777777" w:rsidR="001B4052" w:rsidRDefault="001B4052" w:rsidP="001B4052">
      <w:pPr>
        <w:rPr>
          <w:rFonts w:ascii="Palatino" w:eastAsia="Times New Roman" w:hAnsi="Palatino" w:cs="Arial"/>
          <w:sz w:val="18"/>
          <w:szCs w:val="24"/>
        </w:rPr>
      </w:pPr>
      <w:r w:rsidRPr="00D971C0">
        <w:rPr>
          <w:rFonts w:ascii="Palatino Linotype" w:hAnsi="Palatino Linotype"/>
          <w:b/>
          <w:sz w:val="18"/>
          <w:szCs w:val="18"/>
          <w:u w:val="single"/>
        </w:rPr>
        <w:t>Year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="00CE6BB6">
        <w:rPr>
          <w:rFonts w:ascii="Palatino Linotype" w:hAnsi="Palatino Linotype"/>
          <w:b/>
          <w:sz w:val="18"/>
          <w:szCs w:val="18"/>
          <w:u w:val="single"/>
        </w:rPr>
        <w:t>Clinic</w:t>
      </w:r>
      <w:r w:rsidRPr="00D971C0"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="00CE6BB6">
        <w:rPr>
          <w:rFonts w:ascii="Palatino Linotype" w:hAnsi="Palatino Linotype"/>
          <w:b/>
          <w:sz w:val="18"/>
          <w:szCs w:val="18"/>
        </w:rPr>
        <w:tab/>
      </w:r>
      <w:r w:rsidR="00CE6BB6">
        <w:rPr>
          <w:rFonts w:ascii="Palatino Linotype" w:hAnsi="Palatino Linotype"/>
          <w:b/>
          <w:sz w:val="18"/>
          <w:szCs w:val="18"/>
        </w:rPr>
        <w:tab/>
      </w:r>
      <w:r w:rsidRPr="009A50F7">
        <w:rPr>
          <w:rFonts w:ascii="Palatino Linotype" w:hAnsi="Palatino Linotype"/>
          <w:b/>
          <w:sz w:val="18"/>
          <w:szCs w:val="18"/>
          <w:u w:val="single"/>
        </w:rPr>
        <w:t>Traine</w:t>
      </w:r>
      <w:r>
        <w:rPr>
          <w:rFonts w:ascii="Palatino Linotype" w:hAnsi="Palatino Linotype"/>
          <w:b/>
          <w:sz w:val="18"/>
          <w:szCs w:val="18"/>
          <w:u w:val="single"/>
        </w:rPr>
        <w:t>e</w:t>
      </w:r>
      <w:r w:rsidR="00BC356C">
        <w:rPr>
          <w:rFonts w:ascii="Palatino Linotype" w:hAnsi="Palatino Linotype"/>
          <w:b/>
          <w:sz w:val="18"/>
          <w:szCs w:val="18"/>
          <w:u w:val="single"/>
        </w:rPr>
        <w:t>(s)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D971C0">
        <w:rPr>
          <w:rFonts w:ascii="Palatino Linotype" w:hAnsi="Palatino Linotype"/>
          <w:b/>
          <w:sz w:val="18"/>
          <w:szCs w:val="18"/>
          <w:u w:val="single"/>
        </w:rPr>
        <w:t>Institution</w:t>
      </w:r>
      <w:r>
        <w:rPr>
          <w:rFonts w:ascii="Palatino" w:eastAsia="Times New Roman" w:hAnsi="Palatino" w:cs="Arial"/>
          <w:sz w:val="18"/>
          <w:szCs w:val="24"/>
        </w:rPr>
        <w:t xml:space="preserve">            </w:t>
      </w:r>
    </w:p>
    <w:p w14:paraId="22B99E9A" w14:textId="77777777" w:rsidR="001B4052" w:rsidRPr="00D40161" w:rsidRDefault="00BC356C" w:rsidP="001B4052">
      <w:pPr>
        <w:rPr>
          <w:rFonts w:ascii="Palatino Linotype" w:eastAsia="Times New Roman" w:hAnsi="Palatino Linotype" w:cs="Arial"/>
          <w:sz w:val="18"/>
          <w:szCs w:val="18"/>
        </w:rPr>
      </w:pPr>
      <w:r w:rsidRPr="00D40161">
        <w:rPr>
          <w:rFonts w:ascii="Palatino" w:eastAsia="Times New Roman" w:hAnsi="Palatino" w:cs="Arial"/>
          <w:sz w:val="18"/>
          <w:szCs w:val="24"/>
        </w:rPr>
        <w:t xml:space="preserve">2012-present </w:t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>Women’s Reproductive Behavioral Health Clinic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  <w:t>Medical Students (MS3)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  <w:t>MUSC</w:t>
      </w:r>
    </w:p>
    <w:p w14:paraId="46064F5D" w14:textId="77777777" w:rsidR="00BC356C" w:rsidRPr="00D40161" w:rsidRDefault="002B165E" w:rsidP="001B4052">
      <w:pPr>
        <w:rPr>
          <w:rFonts w:ascii="Palatino" w:eastAsia="Times New Roman" w:hAnsi="Palatino" w:cs="Arial"/>
          <w:sz w:val="18"/>
          <w:szCs w:val="24"/>
        </w:rPr>
      </w:pPr>
      <w:r w:rsidRPr="00D40161">
        <w:rPr>
          <w:rFonts w:ascii="Palatino Linotype" w:eastAsia="Times New Roman" w:hAnsi="Palatino Linotype" w:cs="Arial"/>
          <w:sz w:val="18"/>
          <w:szCs w:val="18"/>
        </w:rPr>
        <w:t>2012-present</w:t>
      </w:r>
      <w:r w:rsidR="00BC356C" w:rsidRPr="00D40161">
        <w:rPr>
          <w:rFonts w:ascii="Palatino Linotype" w:eastAsia="Times New Roman" w:hAnsi="Palatino Linotype" w:cs="Arial"/>
          <w:sz w:val="18"/>
          <w:szCs w:val="18"/>
        </w:rPr>
        <w:tab/>
        <w:t>Women’s Reproductive Behavioral Health Clinic</w:t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</w:r>
      <w:r w:rsidRPr="00D40161">
        <w:rPr>
          <w:rFonts w:ascii="Palatino Linotype" w:eastAsia="Times New Roman" w:hAnsi="Palatino Linotype" w:cs="Arial"/>
          <w:sz w:val="18"/>
          <w:szCs w:val="18"/>
        </w:rPr>
        <w:tab/>
        <w:t>Psychiatry PGY3-5</w:t>
      </w:r>
      <w:r w:rsidR="00BC356C" w:rsidRPr="00D40161">
        <w:rPr>
          <w:rFonts w:ascii="Palatino Linotype" w:eastAsia="Times New Roman" w:hAnsi="Palatino Linotype" w:cs="Arial"/>
          <w:sz w:val="18"/>
          <w:szCs w:val="18"/>
        </w:rPr>
        <w:tab/>
        <w:t>MUSC</w:t>
      </w:r>
    </w:p>
    <w:p w14:paraId="7B1F7F51" w14:textId="77777777" w:rsidR="00BC356C" w:rsidRPr="00D40161" w:rsidRDefault="00BC356C" w:rsidP="002B165E">
      <w:pPr>
        <w:rPr>
          <w:rFonts w:ascii="Palatino Linotype" w:eastAsia="Times New Roman" w:hAnsi="Palatino Linotype" w:cs="Arial"/>
          <w:sz w:val="18"/>
          <w:szCs w:val="18"/>
        </w:rPr>
      </w:pP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  <w:r w:rsidRPr="00D40161">
        <w:rPr>
          <w:rFonts w:ascii="Palatino" w:eastAsia="Times New Roman" w:hAnsi="Palatino" w:cs="Arial"/>
          <w:sz w:val="18"/>
          <w:szCs w:val="24"/>
        </w:rPr>
        <w:tab/>
      </w:r>
    </w:p>
    <w:p w14:paraId="02645325" w14:textId="77777777" w:rsidR="00BC356C" w:rsidRPr="00D40161" w:rsidRDefault="000A53AA" w:rsidP="00BC356C">
      <w:pPr>
        <w:rPr>
          <w:rFonts w:ascii="Palatino Linotype" w:eastAsia="Times New Roman" w:hAnsi="Palatino Linotype" w:cs="Arial"/>
          <w:b/>
          <w:sz w:val="18"/>
          <w:szCs w:val="18"/>
        </w:rPr>
      </w:pPr>
      <w:r w:rsidRPr="00D40161">
        <w:rPr>
          <w:rFonts w:ascii="Palatino Linotype" w:eastAsia="Times New Roman" w:hAnsi="Palatino Linotype" w:cs="Arial"/>
          <w:b/>
          <w:sz w:val="18"/>
          <w:szCs w:val="18"/>
        </w:rPr>
        <w:t xml:space="preserve">CLINICAL INTERESTS </w:t>
      </w:r>
    </w:p>
    <w:p w14:paraId="5DD66AB6" w14:textId="77777777" w:rsidR="000A53AA" w:rsidRPr="00D40161" w:rsidRDefault="000A53AA" w:rsidP="000A53AA">
      <w:pPr>
        <w:numPr>
          <w:ilvl w:val="0"/>
          <w:numId w:val="26"/>
        </w:numPr>
        <w:rPr>
          <w:rFonts w:ascii="Palatino Linotype" w:eastAsia="Times New Roman" w:hAnsi="Palatino Linotype" w:cs="Arial"/>
          <w:sz w:val="18"/>
          <w:szCs w:val="18"/>
        </w:rPr>
      </w:pPr>
      <w:r w:rsidRPr="00D40161">
        <w:rPr>
          <w:rFonts w:ascii="Palatino Linotype" w:eastAsia="Times New Roman" w:hAnsi="Palatino Linotype" w:cs="Arial"/>
          <w:sz w:val="18"/>
          <w:szCs w:val="18"/>
        </w:rPr>
        <w:t>Evaluation and treatment of w</w:t>
      </w:r>
      <w:r w:rsidR="009A73D6" w:rsidRPr="00D40161">
        <w:rPr>
          <w:rFonts w:ascii="Palatino Linotype" w:eastAsia="Times New Roman" w:hAnsi="Palatino Linotype" w:cs="Arial"/>
          <w:sz w:val="18"/>
          <w:szCs w:val="18"/>
        </w:rPr>
        <w:t>omen with mental health problems</w:t>
      </w:r>
      <w:r w:rsidRPr="00D40161">
        <w:rPr>
          <w:rFonts w:ascii="Palatino Linotype" w:eastAsia="Times New Roman" w:hAnsi="Palatino Linotype" w:cs="Arial"/>
          <w:sz w:val="18"/>
          <w:szCs w:val="18"/>
        </w:rPr>
        <w:t xml:space="preserve"> including mood, anxiety, psychotic and/or substance use disorders during pregnancy and postpartum.</w:t>
      </w:r>
    </w:p>
    <w:p w14:paraId="05C8B1C6" w14:textId="0ACCD963" w:rsidR="007159CA" w:rsidRPr="00D40161" w:rsidRDefault="000A53AA" w:rsidP="007159CA">
      <w:pPr>
        <w:numPr>
          <w:ilvl w:val="0"/>
          <w:numId w:val="26"/>
        </w:numPr>
        <w:rPr>
          <w:rFonts w:ascii="Palatino Linotype" w:eastAsia="Times New Roman" w:hAnsi="Palatino Linotype" w:cs="Arial"/>
          <w:sz w:val="18"/>
          <w:szCs w:val="18"/>
        </w:rPr>
      </w:pPr>
      <w:r w:rsidRPr="00D40161">
        <w:rPr>
          <w:rFonts w:ascii="Palatino Linotype" w:eastAsia="Times New Roman" w:hAnsi="Palatino Linotype" w:cs="Arial"/>
          <w:sz w:val="18"/>
          <w:szCs w:val="18"/>
        </w:rPr>
        <w:t xml:space="preserve">Evaluation and treatment of </w:t>
      </w:r>
      <w:r w:rsidR="00C86D14">
        <w:rPr>
          <w:rFonts w:ascii="Palatino Linotype" w:eastAsia="Times New Roman" w:hAnsi="Palatino Linotype" w:cs="Arial"/>
          <w:sz w:val="18"/>
          <w:szCs w:val="18"/>
        </w:rPr>
        <w:t>perinatal opioid use, misuse and opioid use disorder</w:t>
      </w:r>
      <w:r w:rsidR="007F15EA" w:rsidRPr="00D40161">
        <w:rPr>
          <w:rFonts w:ascii="Palatino Linotype" w:eastAsia="Times New Roman" w:hAnsi="Palatino Linotype" w:cs="Arial"/>
          <w:sz w:val="18"/>
          <w:szCs w:val="18"/>
        </w:rPr>
        <w:t>.</w:t>
      </w:r>
    </w:p>
    <w:p w14:paraId="7F58A163" w14:textId="77777777" w:rsidR="007F15EA" w:rsidRPr="007F15EA" w:rsidRDefault="007F15EA" w:rsidP="007F15EA">
      <w:pPr>
        <w:ind w:left="720"/>
        <w:rPr>
          <w:rFonts w:ascii="Palatino Linotype" w:eastAsia="Times New Roman" w:hAnsi="Palatino Linotype" w:cs="Arial"/>
          <w:color w:val="333333"/>
          <w:sz w:val="18"/>
          <w:szCs w:val="18"/>
        </w:rPr>
      </w:pPr>
    </w:p>
    <w:p w14:paraId="06345678" w14:textId="77777777" w:rsidR="000A53AA" w:rsidRDefault="000A53AA" w:rsidP="007159CA">
      <w:pPr>
        <w:rPr>
          <w:rFonts w:ascii="Palatino" w:hAnsi="Palatino"/>
          <w:b/>
          <w:sz w:val="18"/>
          <w:szCs w:val="18"/>
        </w:rPr>
      </w:pPr>
      <w:r w:rsidRPr="000A53AA">
        <w:rPr>
          <w:rFonts w:ascii="Palatino" w:hAnsi="Palatino"/>
          <w:b/>
          <w:sz w:val="18"/>
          <w:szCs w:val="18"/>
        </w:rPr>
        <w:t xml:space="preserve">RESEARCH INTERESTS </w:t>
      </w:r>
    </w:p>
    <w:p w14:paraId="20E5E4AE" w14:textId="77777777" w:rsidR="001436E1" w:rsidRDefault="001436E1" w:rsidP="000A53AA">
      <w:pPr>
        <w:numPr>
          <w:ilvl w:val="0"/>
          <w:numId w:val="27"/>
        </w:numPr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Perinatal Opioid Use Disorder </w:t>
      </w:r>
    </w:p>
    <w:p w14:paraId="2E82ABB2" w14:textId="77777777" w:rsidR="000A53AA" w:rsidRPr="006E7051" w:rsidRDefault="001436E1" w:rsidP="006E7051">
      <w:pPr>
        <w:numPr>
          <w:ilvl w:val="0"/>
          <w:numId w:val="27"/>
        </w:numPr>
        <w:rPr>
          <w:rFonts w:ascii="Palatino" w:hAnsi="Palatino"/>
          <w:sz w:val="18"/>
          <w:szCs w:val="18"/>
        </w:rPr>
      </w:pPr>
      <w:r w:rsidRPr="000A53AA">
        <w:rPr>
          <w:rFonts w:ascii="Palatino" w:hAnsi="Palatino"/>
          <w:sz w:val="18"/>
          <w:szCs w:val="18"/>
        </w:rPr>
        <w:t xml:space="preserve">Peripartum </w:t>
      </w:r>
      <w:r>
        <w:rPr>
          <w:rFonts w:ascii="Palatino" w:hAnsi="Palatino"/>
          <w:sz w:val="18"/>
          <w:szCs w:val="18"/>
        </w:rPr>
        <w:t xml:space="preserve">mood and anxiety disorders </w:t>
      </w:r>
    </w:p>
    <w:p w14:paraId="6601A640" w14:textId="77777777" w:rsidR="006E7051" w:rsidRDefault="006E7051" w:rsidP="001436E1">
      <w:pPr>
        <w:numPr>
          <w:ilvl w:val="0"/>
          <w:numId w:val="27"/>
        </w:numPr>
        <w:rPr>
          <w:rFonts w:ascii="Palatino" w:hAnsi="Palatino"/>
          <w:sz w:val="18"/>
          <w:szCs w:val="18"/>
        </w:rPr>
      </w:pPr>
      <w:r w:rsidRPr="000A53AA">
        <w:rPr>
          <w:rFonts w:ascii="Palatino" w:hAnsi="Palatino"/>
          <w:sz w:val="18"/>
          <w:szCs w:val="18"/>
        </w:rPr>
        <w:t>Stress and depression</w:t>
      </w:r>
      <w:r>
        <w:rPr>
          <w:rFonts w:ascii="Palatino" w:hAnsi="Palatino"/>
          <w:sz w:val="18"/>
          <w:szCs w:val="18"/>
        </w:rPr>
        <w:t xml:space="preserve"> in medical trainees </w:t>
      </w:r>
    </w:p>
    <w:p w14:paraId="6853D63D" w14:textId="77777777" w:rsidR="000A53AA" w:rsidRPr="001436E1" w:rsidRDefault="000A53AA" w:rsidP="001436E1">
      <w:pPr>
        <w:numPr>
          <w:ilvl w:val="0"/>
          <w:numId w:val="27"/>
        </w:numPr>
        <w:rPr>
          <w:rFonts w:ascii="Palatino" w:hAnsi="Palatino"/>
          <w:sz w:val="18"/>
          <w:szCs w:val="18"/>
        </w:rPr>
      </w:pPr>
      <w:r w:rsidRPr="000A53AA">
        <w:rPr>
          <w:rFonts w:ascii="Palatino" w:hAnsi="Palatino"/>
          <w:sz w:val="18"/>
          <w:szCs w:val="18"/>
        </w:rPr>
        <w:t xml:space="preserve">Gender differences in </w:t>
      </w:r>
      <w:r w:rsidR="0064430D">
        <w:rPr>
          <w:rFonts w:ascii="Palatino" w:hAnsi="Palatino"/>
          <w:sz w:val="18"/>
          <w:szCs w:val="18"/>
        </w:rPr>
        <w:t xml:space="preserve">substance use disorders and </w:t>
      </w:r>
      <w:r w:rsidRPr="000A53AA">
        <w:rPr>
          <w:rFonts w:ascii="Palatino" w:hAnsi="Palatino"/>
          <w:sz w:val="18"/>
          <w:szCs w:val="18"/>
        </w:rPr>
        <w:t xml:space="preserve">depression </w:t>
      </w:r>
    </w:p>
    <w:p w14:paraId="734EDF10" w14:textId="77777777" w:rsidR="000A53AA" w:rsidRPr="00204601" w:rsidRDefault="000A53AA" w:rsidP="007159CA">
      <w:pPr>
        <w:rPr>
          <w:rFonts w:ascii="Palatino" w:hAnsi="Palatino"/>
          <w:b/>
          <w:sz w:val="18"/>
          <w:szCs w:val="18"/>
          <w:highlight w:val="yellow"/>
        </w:rPr>
      </w:pPr>
    </w:p>
    <w:p w14:paraId="33D06126" w14:textId="77777777" w:rsidR="00885B09" w:rsidRDefault="009311F1" w:rsidP="007159CA">
      <w:pPr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>PRESE</w:t>
      </w:r>
      <w:r w:rsidR="000A53AA">
        <w:rPr>
          <w:rFonts w:ascii="Palatino" w:hAnsi="Palatino"/>
          <w:b/>
          <w:sz w:val="18"/>
          <w:szCs w:val="18"/>
        </w:rPr>
        <w:t>NTATIONS</w:t>
      </w:r>
    </w:p>
    <w:p w14:paraId="5C2BBDDA" w14:textId="77777777" w:rsidR="006C70A5" w:rsidRDefault="006C70A5" w:rsidP="007159CA">
      <w:pPr>
        <w:rPr>
          <w:rFonts w:ascii="Palatino" w:hAnsi="Palatino"/>
          <w:b/>
          <w:i/>
          <w:sz w:val="18"/>
          <w:szCs w:val="18"/>
        </w:rPr>
      </w:pPr>
      <w:r>
        <w:rPr>
          <w:rFonts w:ascii="Palatino" w:hAnsi="Palatino"/>
          <w:b/>
          <w:i/>
          <w:sz w:val="18"/>
          <w:szCs w:val="18"/>
        </w:rPr>
        <w:t>Continuing Medical Education</w:t>
      </w:r>
    </w:p>
    <w:p w14:paraId="6730CFAA" w14:textId="02A672B4" w:rsidR="00F805BB" w:rsidRPr="00F805BB" w:rsidRDefault="00F805BB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Pain, Pills and Pregnancy (2019, June). MUSC 32</w:t>
      </w:r>
      <w:r w:rsidRPr="00F805BB">
        <w:rPr>
          <w:rFonts w:ascii="Palatino Linotype" w:hAnsi="Palatino Linotype" w:cs="Arial"/>
          <w:sz w:val="18"/>
          <w:vertAlign w:val="superscript"/>
        </w:rPr>
        <w:t>nd</w:t>
      </w:r>
      <w:r>
        <w:rPr>
          <w:rFonts w:ascii="Palatino Linotype" w:hAnsi="Palatino Linotype" w:cs="Arial"/>
          <w:sz w:val="18"/>
        </w:rPr>
        <w:t xml:space="preserve"> Annual Update in Psychiatry. Charleston, SC.</w:t>
      </w:r>
    </w:p>
    <w:p w14:paraId="296ECD12" w14:textId="6AA3545B" w:rsidR="00F805BB" w:rsidRPr="00F805BB" w:rsidRDefault="00F805BB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What’s new in the treatment of Perinatal Opioid Use Disorder and Postpartum Depression? (2019, May) THEGOS Annual Ob/Gyn Meeting. Kiawah, SC. </w:t>
      </w:r>
    </w:p>
    <w:p w14:paraId="3312C5DD" w14:textId="1ABDF532" w:rsidR="00D50FE8" w:rsidRPr="00D50FE8" w:rsidRDefault="00D50FE8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Combatting the Opioid Epidemic with </w:t>
      </w:r>
      <w:r w:rsidR="00F805BB">
        <w:rPr>
          <w:rFonts w:ascii="Palatino Linotype" w:hAnsi="Palatino Linotype" w:cs="Arial"/>
          <w:sz w:val="18"/>
        </w:rPr>
        <w:t xml:space="preserve">Telemedicine and Collaboration (2019, April). </w:t>
      </w:r>
      <w:r>
        <w:rPr>
          <w:rFonts w:ascii="Palatino Linotype" w:hAnsi="Palatino Linotype" w:cs="Arial"/>
          <w:sz w:val="18"/>
        </w:rPr>
        <w:t>7</w:t>
      </w:r>
      <w:r w:rsidRPr="00D50FE8">
        <w:rPr>
          <w:rFonts w:ascii="Palatino Linotype" w:hAnsi="Palatino Linotype" w:cs="Arial"/>
          <w:sz w:val="18"/>
          <w:vertAlign w:val="superscript"/>
        </w:rPr>
        <w:t>th</w:t>
      </w:r>
      <w:r>
        <w:rPr>
          <w:rFonts w:ascii="Palatino Linotype" w:hAnsi="Palatino Linotype" w:cs="Arial"/>
          <w:sz w:val="18"/>
        </w:rPr>
        <w:t xml:space="preserve"> Annual Telehealth Summit. Columbia, SC</w:t>
      </w:r>
    </w:p>
    <w:p w14:paraId="77863BF9" w14:textId="701396BB" w:rsidR="004460EF" w:rsidRPr="004460EF" w:rsidRDefault="004460EF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Integration of Maternal Mental Health Services via Telemedicine in Pediatric Practices (</w:t>
      </w:r>
      <w:r w:rsidR="00F805BB">
        <w:rPr>
          <w:rFonts w:ascii="Palatino Linotype" w:hAnsi="Palatino Linotype" w:cs="Arial"/>
          <w:sz w:val="18"/>
        </w:rPr>
        <w:t>2019, Jan.</w:t>
      </w:r>
      <w:r>
        <w:rPr>
          <w:rFonts w:ascii="Palatino Linotype" w:hAnsi="Palatino Linotype" w:cs="Arial"/>
          <w:sz w:val="18"/>
        </w:rPr>
        <w:t xml:space="preserve">). American Academy of Pediatrics SC Chapter. Charleston, SC.  </w:t>
      </w:r>
    </w:p>
    <w:p w14:paraId="526F218D" w14:textId="7191A045" w:rsidR="004460EF" w:rsidRPr="004460EF" w:rsidRDefault="004460EF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Stress, Depression and Burnout in Medical Interns (</w:t>
      </w:r>
      <w:r w:rsidR="00F805BB">
        <w:rPr>
          <w:rFonts w:ascii="Palatino Linotype" w:hAnsi="Palatino Linotype" w:cs="Arial"/>
          <w:sz w:val="18"/>
        </w:rPr>
        <w:t>2019, Jan.</w:t>
      </w:r>
      <w:r>
        <w:rPr>
          <w:rFonts w:ascii="Palatino Linotype" w:hAnsi="Palatino Linotype" w:cs="Arial"/>
          <w:sz w:val="18"/>
        </w:rPr>
        <w:t>). SC Psychiatric Association. Columbia, SC.</w:t>
      </w:r>
    </w:p>
    <w:p w14:paraId="151F463D" w14:textId="553F87C6" w:rsidR="008C66A1" w:rsidRPr="008C66A1" w:rsidRDefault="008C66A1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Treatment of Perinatal Opioid Use Disorder (</w:t>
      </w:r>
      <w:r w:rsidR="00F805BB">
        <w:rPr>
          <w:rFonts w:ascii="Palatino Linotype" w:hAnsi="Palatino Linotype" w:cs="Arial"/>
          <w:sz w:val="18"/>
        </w:rPr>
        <w:t>2018, Nov.</w:t>
      </w:r>
      <w:r>
        <w:rPr>
          <w:rFonts w:ascii="Palatino Linotype" w:hAnsi="Palatino Linotype" w:cs="Arial"/>
          <w:sz w:val="18"/>
        </w:rPr>
        <w:t xml:space="preserve">). Neonatal Psychopharmacology. Charleston, SC. </w:t>
      </w:r>
    </w:p>
    <w:p w14:paraId="6BD6572B" w14:textId="05A1594E" w:rsidR="008C66A1" w:rsidRPr="008C66A1" w:rsidRDefault="008C66A1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Treatment of Perinatal Opioid Use Disorders (2018</w:t>
      </w:r>
      <w:r w:rsidR="00F805BB">
        <w:rPr>
          <w:rFonts w:ascii="Palatino Linotype" w:hAnsi="Palatino Linotype" w:cs="Arial"/>
          <w:sz w:val="18"/>
        </w:rPr>
        <w:t>, Oct.</w:t>
      </w:r>
      <w:r>
        <w:rPr>
          <w:rFonts w:ascii="Palatino Linotype" w:hAnsi="Palatino Linotype" w:cs="Arial"/>
          <w:sz w:val="18"/>
        </w:rPr>
        <w:t xml:space="preserve">). Frontiers in Addiction Research in Pregnancy. Atlanta, GA. </w:t>
      </w:r>
    </w:p>
    <w:p w14:paraId="18DAF1A1" w14:textId="7D05AFB4" w:rsidR="008C66A1" w:rsidRPr="008C66A1" w:rsidRDefault="008C66A1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Integration of Maternal Mental Health Care into Obstetrics and Pediatric Practices (</w:t>
      </w:r>
      <w:r w:rsidR="00F805BB">
        <w:rPr>
          <w:rFonts w:ascii="Palatino Linotype" w:hAnsi="Palatino Linotype" w:cs="Arial"/>
          <w:sz w:val="18"/>
        </w:rPr>
        <w:t>2018, Oct.</w:t>
      </w:r>
      <w:r>
        <w:rPr>
          <w:rFonts w:ascii="Palatino Linotype" w:hAnsi="Palatino Linotype" w:cs="Arial"/>
          <w:sz w:val="18"/>
        </w:rPr>
        <w:t>). North Carolina and South Carolina Perinatal Association. Myrtle Beach, SC.</w:t>
      </w:r>
    </w:p>
    <w:p w14:paraId="22745B46" w14:textId="77777777" w:rsidR="00956BBB" w:rsidRPr="00956BBB" w:rsidRDefault="00956BBB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956BBB">
        <w:rPr>
          <w:rFonts w:ascii="Palatino Linotype" w:hAnsi="Palatino Linotype" w:cs="Arial"/>
          <w:sz w:val="18"/>
        </w:rPr>
        <w:t xml:space="preserve">Postpartum Depression: Treatment Through the Eyes of the Patient and Provider (2018, June). Association of Women’s Health. Obstetric and Neonatal Nurses. Tampa, FL </w:t>
      </w:r>
    </w:p>
    <w:p w14:paraId="64DE3F3B" w14:textId="77777777" w:rsidR="00DC33ED" w:rsidRPr="00956BBB" w:rsidRDefault="00DC33ED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956BBB">
        <w:rPr>
          <w:rFonts w:ascii="Palatino Linotype" w:hAnsi="Palatino Linotype" w:cs="Arial"/>
          <w:sz w:val="18"/>
        </w:rPr>
        <w:t xml:space="preserve">Loosening the Grip of Physician Burnout (2017, August). </w:t>
      </w:r>
      <w:proofErr w:type="spellStart"/>
      <w:r w:rsidRPr="00956BBB">
        <w:rPr>
          <w:rFonts w:ascii="Palatino Linotype" w:hAnsi="Palatino Linotype" w:cs="Arial"/>
          <w:sz w:val="18"/>
        </w:rPr>
        <w:t>Telepresentation</w:t>
      </w:r>
      <w:proofErr w:type="spellEnd"/>
      <w:r w:rsidRPr="00956BBB">
        <w:rPr>
          <w:rFonts w:ascii="Palatino Linotype" w:hAnsi="Palatino Linotype" w:cs="Arial"/>
          <w:sz w:val="18"/>
        </w:rPr>
        <w:t xml:space="preserve"> for MUSC’s Progress Notes, Charleston, SC.</w:t>
      </w:r>
    </w:p>
    <w:p w14:paraId="3D2C9A1E" w14:textId="77777777" w:rsidR="00466234" w:rsidRPr="00466234" w:rsidRDefault="00466234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The Use of Telemedicine for the Care of Pregnant Women with Opioid Use Disorder (2017, June). </w:t>
      </w:r>
      <w:r w:rsidRPr="004761F7">
        <w:rPr>
          <w:rFonts w:ascii="Palatino Linotype" w:hAnsi="Palatino Linotype" w:cs="Arial"/>
          <w:sz w:val="18"/>
        </w:rPr>
        <w:t xml:space="preserve">MUSC’s </w:t>
      </w:r>
      <w:r>
        <w:rPr>
          <w:rFonts w:ascii="Palatino Linotype" w:hAnsi="Palatino Linotype" w:cs="Arial"/>
          <w:sz w:val="18"/>
        </w:rPr>
        <w:t xml:space="preserve">Department of Psychiatry and Behavioral Sciences </w:t>
      </w:r>
      <w:r w:rsidRPr="004761F7">
        <w:rPr>
          <w:rFonts w:ascii="Palatino Linotype" w:hAnsi="Palatino Linotype" w:cs="Arial"/>
          <w:sz w:val="18"/>
        </w:rPr>
        <w:t>Annual Psychiatry Update, Charleston, SC.</w:t>
      </w:r>
    </w:p>
    <w:p w14:paraId="73214903" w14:textId="77777777" w:rsidR="00CF75E4" w:rsidRPr="00CF75E4" w:rsidRDefault="00CF75E4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Drug Use in Pregnancy (2017, May). MUSC Evidence-Based Drug Therapy Update. Charleston, SC</w:t>
      </w:r>
      <w:r w:rsidR="00466234">
        <w:rPr>
          <w:rFonts w:ascii="Palatino Linotype" w:hAnsi="Palatino Linotype" w:cs="Arial"/>
          <w:sz w:val="18"/>
        </w:rPr>
        <w:t>.</w:t>
      </w:r>
      <w:r>
        <w:rPr>
          <w:rFonts w:ascii="Palatino Linotype" w:hAnsi="Palatino Linotype" w:cs="Arial"/>
          <w:sz w:val="18"/>
        </w:rPr>
        <w:t xml:space="preserve"> </w:t>
      </w:r>
    </w:p>
    <w:p w14:paraId="5EFAE94E" w14:textId="77777777" w:rsidR="00CF75E4" w:rsidRPr="00CF75E4" w:rsidRDefault="00CF75E4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Neglected Risk Factors: The Role of Depression in Cardiovascular Disease</w:t>
      </w:r>
      <w:r w:rsidR="00466234">
        <w:rPr>
          <w:rFonts w:ascii="Palatino Linotype" w:hAnsi="Palatino Linotype" w:cs="Arial"/>
          <w:sz w:val="18"/>
        </w:rPr>
        <w:t xml:space="preserve"> (2017, May)</w:t>
      </w:r>
      <w:r>
        <w:rPr>
          <w:rFonts w:ascii="Palatino Linotype" w:hAnsi="Palatino Linotype" w:cs="Arial"/>
          <w:sz w:val="18"/>
        </w:rPr>
        <w:t>. MUSC 41</w:t>
      </w:r>
      <w:r w:rsidRPr="00CF75E4">
        <w:rPr>
          <w:rFonts w:ascii="Palatino Linotype" w:hAnsi="Palatino Linotype" w:cs="Arial"/>
          <w:sz w:val="18"/>
          <w:vertAlign w:val="superscript"/>
        </w:rPr>
        <w:t>st</w:t>
      </w:r>
      <w:r>
        <w:rPr>
          <w:rFonts w:ascii="Palatino Linotype" w:hAnsi="Palatino Linotype" w:cs="Arial"/>
          <w:sz w:val="18"/>
        </w:rPr>
        <w:t xml:space="preserve"> Annual Cardiology Update.</w:t>
      </w:r>
      <w:r w:rsidRPr="00CF75E4">
        <w:rPr>
          <w:rFonts w:ascii="Palatino Linotype" w:hAnsi="Palatino Linotype" w:cs="Arial"/>
          <w:sz w:val="18"/>
        </w:rPr>
        <w:t xml:space="preserve"> </w:t>
      </w:r>
      <w:r>
        <w:rPr>
          <w:rFonts w:ascii="Palatino Linotype" w:hAnsi="Palatino Linotype" w:cs="Arial"/>
          <w:sz w:val="18"/>
        </w:rPr>
        <w:t>Charleston, SC</w:t>
      </w:r>
    </w:p>
    <w:p w14:paraId="5AD540DB" w14:textId="77777777" w:rsidR="00E500AA" w:rsidRPr="00E500AA" w:rsidRDefault="00E500AA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026E00">
        <w:rPr>
          <w:rFonts w:ascii="Palatino Linotype" w:hAnsi="Palatino Linotype" w:cs="Arial"/>
          <w:sz w:val="18"/>
        </w:rPr>
        <w:t xml:space="preserve">Prescription Opioid Use, Misuse and Abuse During Pregnancy (2017, March). </w:t>
      </w:r>
      <w:r>
        <w:rPr>
          <w:rFonts w:ascii="Palatino Linotype" w:hAnsi="Palatino Linotype" w:cs="Arial"/>
          <w:sz w:val="18"/>
        </w:rPr>
        <w:t>2</w:t>
      </w:r>
      <w:r w:rsidRPr="00E500AA">
        <w:rPr>
          <w:rFonts w:ascii="Palatino Linotype" w:hAnsi="Palatino Linotype" w:cs="Arial"/>
          <w:sz w:val="18"/>
          <w:vertAlign w:val="superscript"/>
        </w:rPr>
        <w:t>nd</w:t>
      </w:r>
      <w:r>
        <w:rPr>
          <w:rFonts w:ascii="Palatino Linotype" w:hAnsi="Palatino Linotype" w:cs="Arial"/>
          <w:sz w:val="18"/>
        </w:rPr>
        <w:t xml:space="preserve"> Annual Perinatal Mental Health Consortium, Orlando, FL. </w:t>
      </w:r>
    </w:p>
    <w:p w14:paraId="42260480" w14:textId="77777777" w:rsidR="00026E00" w:rsidRDefault="00026E00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026E00">
        <w:rPr>
          <w:rFonts w:ascii="Palatino Linotype" w:hAnsi="Palatino Linotype" w:cs="Arial"/>
          <w:sz w:val="18"/>
        </w:rPr>
        <w:t xml:space="preserve">Prescription Opioid Use, Misuse and Abuse During Pregnancy (2017, March). </w:t>
      </w:r>
      <w:r>
        <w:rPr>
          <w:rFonts w:ascii="Palatino Linotype" w:hAnsi="Palatino Linotype" w:cs="Arial"/>
          <w:sz w:val="18"/>
        </w:rPr>
        <w:t>Presented at the MUSC Annual Obstetrics and Gynecology Spring Symposium, Charleston, SC.</w:t>
      </w:r>
      <w:r w:rsidRPr="00026E00">
        <w:rPr>
          <w:rFonts w:ascii="Palatino Linotype" w:hAnsi="Palatino Linotype"/>
          <w:sz w:val="18"/>
          <w:szCs w:val="18"/>
        </w:rPr>
        <w:t xml:space="preserve"> </w:t>
      </w:r>
    </w:p>
    <w:p w14:paraId="47876E67" w14:textId="77777777" w:rsidR="00734D70" w:rsidRPr="00026E00" w:rsidRDefault="00734D70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026E00">
        <w:rPr>
          <w:rFonts w:ascii="Palatino Linotype" w:hAnsi="Palatino Linotype" w:cs="Arial"/>
          <w:sz w:val="18"/>
          <w:szCs w:val="18"/>
        </w:rPr>
        <w:t>Premenstrual Dysphoric Disorder: Diagnosis and Treatment (2017, February). Presented at 23</w:t>
      </w:r>
      <w:r w:rsidRPr="00026E00">
        <w:rPr>
          <w:rFonts w:ascii="Palatino Linotype" w:hAnsi="Palatino Linotype" w:cs="Arial"/>
          <w:sz w:val="18"/>
          <w:szCs w:val="18"/>
          <w:vertAlign w:val="superscript"/>
        </w:rPr>
        <w:t>nd</w:t>
      </w:r>
      <w:r w:rsidRPr="00026E00">
        <w:rPr>
          <w:rFonts w:ascii="Palatino Linotype" w:hAnsi="Palatino Linotype" w:cs="Arial"/>
          <w:sz w:val="18"/>
          <w:szCs w:val="18"/>
        </w:rPr>
        <w:t xml:space="preserve"> Annual Charleston Advanced Practice Registered Nurse Conference, Charleston, SC.</w:t>
      </w:r>
    </w:p>
    <w:p w14:paraId="31A33F55" w14:textId="77777777" w:rsidR="00734D70" w:rsidRPr="00734D70" w:rsidRDefault="00734D70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Substance Abuse in Pregnancy: Impact on Child Health and Development (2017, February). Presented at the South Carolina Dept. of Mental Health annual meeting. </w:t>
      </w:r>
    </w:p>
    <w:p w14:paraId="5EC17884" w14:textId="77777777" w:rsidR="0079393F" w:rsidRPr="0079393F" w:rsidRDefault="004E5ACA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Peripartum Depression: Identification and Trea</w:t>
      </w:r>
      <w:r w:rsidR="0079393F">
        <w:rPr>
          <w:rFonts w:ascii="Palatino Linotype" w:hAnsi="Palatino Linotype" w:cs="Arial"/>
          <w:sz w:val="18"/>
        </w:rPr>
        <w:t>tment</w:t>
      </w:r>
      <w:r>
        <w:rPr>
          <w:rFonts w:ascii="Palatino Linotype" w:hAnsi="Palatino Linotype" w:cs="Arial"/>
          <w:sz w:val="18"/>
        </w:rPr>
        <w:t xml:space="preserve"> </w:t>
      </w:r>
      <w:r w:rsidR="00734D70">
        <w:rPr>
          <w:rFonts w:ascii="Palatino Linotype" w:hAnsi="Palatino Linotype" w:cs="Arial"/>
          <w:sz w:val="18"/>
        </w:rPr>
        <w:t xml:space="preserve">(2017, January). </w:t>
      </w:r>
      <w:r w:rsidR="0079393F">
        <w:rPr>
          <w:rFonts w:ascii="Palatino Linotype" w:hAnsi="Palatino Linotype" w:cs="Arial"/>
          <w:sz w:val="18"/>
        </w:rPr>
        <w:t>Presented via webinar to South Carolina Perinatal Association.</w:t>
      </w:r>
    </w:p>
    <w:p w14:paraId="3F395B96" w14:textId="77777777" w:rsidR="00317165" w:rsidRPr="00317165" w:rsidRDefault="00317165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Prescription Opioid Use, Misuse and Abuse During Pregnancy (2016, September). Presented at the 23</w:t>
      </w:r>
      <w:r w:rsidRPr="00317165">
        <w:rPr>
          <w:rFonts w:ascii="Palatino Linotype" w:hAnsi="Palatino Linotype" w:cs="Arial"/>
          <w:sz w:val="18"/>
          <w:vertAlign w:val="superscript"/>
        </w:rPr>
        <w:t>rd</w:t>
      </w:r>
      <w:r>
        <w:rPr>
          <w:rFonts w:ascii="Palatino Linotype" w:hAnsi="Palatino Linotype" w:cs="Arial"/>
          <w:sz w:val="18"/>
        </w:rPr>
        <w:t xml:space="preserve"> Annual Perinatal Partnership Conference. Myrtle Beach, SC </w:t>
      </w:r>
    </w:p>
    <w:p w14:paraId="167B5818" w14:textId="77777777" w:rsidR="00927726" w:rsidRPr="00927726" w:rsidRDefault="00927726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Prescription Opioid Use During Pregnancy (2016, June). </w:t>
      </w:r>
      <w:r w:rsidR="00AE47E4">
        <w:rPr>
          <w:rFonts w:ascii="Palatino Linotype" w:hAnsi="Palatino Linotype" w:cs="Arial"/>
          <w:sz w:val="18"/>
        </w:rPr>
        <w:t xml:space="preserve">Presented at </w:t>
      </w:r>
      <w:r>
        <w:rPr>
          <w:rFonts w:ascii="Palatino Linotype" w:hAnsi="Palatino Linotype" w:cs="Arial"/>
          <w:sz w:val="18"/>
        </w:rPr>
        <w:t>THEGOS Obstetrics and Gynecology Society. Isle of Palms, SC</w:t>
      </w:r>
      <w:r w:rsidRPr="004761F7">
        <w:rPr>
          <w:rFonts w:ascii="Palatino Linotype" w:hAnsi="Palatino Linotype" w:cs="Arial"/>
          <w:sz w:val="18"/>
        </w:rPr>
        <w:t xml:space="preserve"> </w:t>
      </w:r>
    </w:p>
    <w:p w14:paraId="14EF58F4" w14:textId="77777777" w:rsidR="006C70A5" w:rsidRPr="00C03D83" w:rsidRDefault="006C70A5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 w:rsidRPr="004761F7">
        <w:rPr>
          <w:rFonts w:ascii="Palatino Linotype" w:hAnsi="Palatino Linotype" w:cs="Arial"/>
          <w:sz w:val="18"/>
        </w:rPr>
        <w:t>Subst</w:t>
      </w:r>
      <w:r w:rsidR="00F8731D">
        <w:rPr>
          <w:rFonts w:ascii="Palatino Linotype" w:hAnsi="Palatino Linotype" w:cs="Arial"/>
          <w:sz w:val="18"/>
        </w:rPr>
        <w:t>ance Abuse During Pregnancy (2016, June</w:t>
      </w:r>
      <w:r w:rsidRPr="004761F7">
        <w:rPr>
          <w:rFonts w:ascii="Palatino Linotype" w:hAnsi="Palatino Linotype" w:cs="Arial"/>
          <w:sz w:val="18"/>
        </w:rPr>
        <w:t xml:space="preserve">). </w:t>
      </w:r>
      <w:r w:rsidR="00AE47E4">
        <w:rPr>
          <w:rFonts w:ascii="Palatino Linotype" w:hAnsi="Palatino Linotype" w:cs="Arial"/>
          <w:sz w:val="18"/>
        </w:rPr>
        <w:t xml:space="preserve">Presented at </w:t>
      </w:r>
      <w:r w:rsidRPr="004761F7">
        <w:rPr>
          <w:rFonts w:ascii="Palatino Linotype" w:hAnsi="Palatino Linotype" w:cs="Arial"/>
          <w:sz w:val="18"/>
        </w:rPr>
        <w:t xml:space="preserve">MUSC’s </w:t>
      </w:r>
      <w:r w:rsidR="00C94E6B">
        <w:rPr>
          <w:rFonts w:ascii="Palatino Linotype" w:hAnsi="Palatino Linotype" w:cs="Arial"/>
          <w:sz w:val="18"/>
        </w:rPr>
        <w:t xml:space="preserve">Department of Psychiatry and Behavioral Sciences </w:t>
      </w:r>
      <w:r w:rsidRPr="004761F7">
        <w:rPr>
          <w:rFonts w:ascii="Palatino Linotype" w:hAnsi="Palatino Linotype" w:cs="Arial"/>
          <w:sz w:val="18"/>
        </w:rPr>
        <w:t xml:space="preserve">Annual Psychiatry Update, Charleston, SC. </w:t>
      </w:r>
    </w:p>
    <w:p w14:paraId="3D344003" w14:textId="77777777" w:rsidR="00C03D83" w:rsidRPr="004761F7" w:rsidRDefault="00C03D83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lastRenderedPageBreak/>
        <w:t>Identification and Treatment of Peripa</w:t>
      </w:r>
      <w:r w:rsidR="00F8731D">
        <w:rPr>
          <w:rFonts w:ascii="Palatino Linotype" w:hAnsi="Palatino Linotype" w:cs="Arial"/>
          <w:sz w:val="18"/>
        </w:rPr>
        <w:t>rtum Mental Health Problems (2016, June</w:t>
      </w:r>
      <w:r>
        <w:rPr>
          <w:rFonts w:ascii="Palatino Linotype" w:hAnsi="Palatino Linotype" w:cs="Arial"/>
          <w:sz w:val="18"/>
        </w:rPr>
        <w:t>)</w:t>
      </w:r>
      <w:r w:rsidR="007F0514">
        <w:rPr>
          <w:rFonts w:ascii="Palatino Linotype" w:hAnsi="Palatino Linotype" w:cs="Arial"/>
          <w:sz w:val="18"/>
        </w:rPr>
        <w:t xml:space="preserve">. </w:t>
      </w:r>
      <w:r w:rsidR="00AE47E4">
        <w:rPr>
          <w:rFonts w:ascii="Palatino Linotype" w:hAnsi="Palatino Linotype" w:cs="Arial"/>
          <w:sz w:val="18"/>
        </w:rPr>
        <w:t xml:space="preserve">Presented at </w:t>
      </w:r>
      <w:r w:rsidR="007F0514">
        <w:rPr>
          <w:rFonts w:ascii="Palatino Linotype" w:hAnsi="Palatino Linotype" w:cs="Arial"/>
          <w:sz w:val="18"/>
        </w:rPr>
        <w:t>MUSC’s Department</w:t>
      </w:r>
      <w:r>
        <w:rPr>
          <w:rFonts w:ascii="Palatino Linotype" w:hAnsi="Palatino Linotype" w:cs="Arial"/>
          <w:sz w:val="18"/>
        </w:rPr>
        <w:t xml:space="preserve"> of Psychiatry and Behavioral Sciences Cont</w:t>
      </w:r>
      <w:r w:rsidR="007F0514">
        <w:rPr>
          <w:rFonts w:ascii="Palatino Linotype" w:hAnsi="Palatino Linotype" w:cs="Arial"/>
          <w:sz w:val="18"/>
        </w:rPr>
        <w:t xml:space="preserve">inuing Medical Education Events, </w:t>
      </w:r>
      <w:r w:rsidR="007F0514" w:rsidRPr="004761F7">
        <w:rPr>
          <w:rFonts w:ascii="Palatino Linotype" w:hAnsi="Palatino Linotype" w:cs="Arial"/>
          <w:sz w:val="18"/>
        </w:rPr>
        <w:t xml:space="preserve">Charleston, SC. </w:t>
      </w:r>
      <w:r>
        <w:rPr>
          <w:rFonts w:ascii="Palatino Linotype" w:hAnsi="Palatino Linotype" w:cs="Arial"/>
          <w:sz w:val="18"/>
        </w:rPr>
        <w:t xml:space="preserve"> </w:t>
      </w:r>
    </w:p>
    <w:p w14:paraId="188895D9" w14:textId="77777777" w:rsidR="005775DA" w:rsidRDefault="005775DA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Peripartum Depression: Screening, Diagnosis and Treatment (2016, February). Presented at 22</w:t>
      </w:r>
      <w:r w:rsidRPr="005775DA">
        <w:rPr>
          <w:rFonts w:ascii="Palatino Linotype" w:hAnsi="Palatino Linotype" w:cs="Arial"/>
          <w:sz w:val="18"/>
          <w:szCs w:val="18"/>
          <w:vertAlign w:val="superscript"/>
        </w:rPr>
        <w:t>nd</w:t>
      </w:r>
      <w:r>
        <w:rPr>
          <w:rFonts w:ascii="Palatino Linotype" w:hAnsi="Palatino Linotype" w:cs="Arial"/>
          <w:sz w:val="18"/>
          <w:szCs w:val="18"/>
        </w:rPr>
        <w:t xml:space="preserve"> Annual Charleston Advanced Practice Registered Nurse Conference, Charleston, SC.</w:t>
      </w:r>
    </w:p>
    <w:p w14:paraId="4AE968BE" w14:textId="77777777" w:rsidR="003E1C59" w:rsidRPr="00393A6D" w:rsidRDefault="003E1C59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A Novel Approach to Reduce the Use, Misuse and Abuse of Prescription Opioid Medication During Pregnancy</w:t>
      </w:r>
      <w:r w:rsidR="00E73205">
        <w:rPr>
          <w:rFonts w:ascii="Palatino Linotype" w:hAnsi="Palatino Linotype" w:cs="Arial"/>
          <w:sz w:val="18"/>
          <w:szCs w:val="18"/>
        </w:rPr>
        <w:t xml:space="preserve"> (2015, November</w:t>
      </w:r>
      <w:r>
        <w:rPr>
          <w:rFonts w:ascii="Palatino Linotype" w:hAnsi="Palatino Linotype" w:cs="Arial"/>
          <w:sz w:val="18"/>
          <w:szCs w:val="18"/>
        </w:rPr>
        <w:t>).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South Carolina Birth Outcomes Initiative, Columbia, SC</w:t>
      </w:r>
      <w:r w:rsidR="009A57EB">
        <w:rPr>
          <w:rFonts w:ascii="Palatino Linotype" w:hAnsi="Palatino Linotype" w:cs="Arial"/>
          <w:sz w:val="18"/>
          <w:szCs w:val="18"/>
        </w:rPr>
        <w:t>.</w:t>
      </w:r>
    </w:p>
    <w:p w14:paraId="776422BA" w14:textId="77777777" w:rsidR="003E1C59" w:rsidRPr="00080222" w:rsidRDefault="003E1C59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Management of Mood Disorders for Women Across the Reproductive Lifespan</w:t>
      </w:r>
      <w:r w:rsidR="00E73205">
        <w:rPr>
          <w:rFonts w:ascii="Palatino Linotype" w:hAnsi="Palatino Linotype" w:cs="Arial"/>
          <w:sz w:val="18"/>
          <w:szCs w:val="18"/>
        </w:rPr>
        <w:t xml:space="preserve"> (2015, September</w:t>
      </w:r>
      <w:r>
        <w:rPr>
          <w:rFonts w:ascii="Palatino Linotype" w:hAnsi="Palatino Linotype" w:cs="Arial"/>
          <w:sz w:val="18"/>
          <w:szCs w:val="18"/>
        </w:rPr>
        <w:t>).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American College of Nurse Midwives Tristate Annual Conference, Pawley’s Island, SC</w:t>
      </w:r>
      <w:r w:rsidR="009A57EB">
        <w:rPr>
          <w:rFonts w:ascii="Palatino Linotype" w:hAnsi="Palatino Linotype" w:cs="Arial"/>
          <w:sz w:val="18"/>
          <w:szCs w:val="18"/>
        </w:rPr>
        <w:t>.</w:t>
      </w:r>
    </w:p>
    <w:p w14:paraId="57953460" w14:textId="77777777" w:rsidR="003E1C59" w:rsidRPr="00080222" w:rsidRDefault="003E1C59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Suici</w:t>
      </w:r>
      <w:r w:rsidR="00F8731D">
        <w:rPr>
          <w:rFonts w:ascii="Palatino Linotype" w:hAnsi="Palatino Linotype" w:cs="Arial"/>
          <w:sz w:val="18"/>
          <w:szCs w:val="18"/>
        </w:rPr>
        <w:t>de Prevention by Risk Reduction (2015, June).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College of Charleston Campus Suicide Prevention Annual Conference, Charleston SC.</w:t>
      </w:r>
    </w:p>
    <w:p w14:paraId="12073BFE" w14:textId="77777777" w:rsidR="006C70A5" w:rsidRPr="003E1C59" w:rsidRDefault="009A73D6" w:rsidP="006C70A5">
      <w:pPr>
        <w:numPr>
          <w:ilvl w:val="0"/>
          <w:numId w:val="29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The Impact of Maternal Mental H</w:t>
      </w:r>
      <w:r w:rsidR="006C70A5" w:rsidRPr="004761F7">
        <w:rPr>
          <w:rFonts w:ascii="Palatino Linotype" w:hAnsi="Palatino Linotype" w:cs="Arial"/>
          <w:sz w:val="18"/>
        </w:rPr>
        <w:t>ealth</w:t>
      </w:r>
      <w:r>
        <w:rPr>
          <w:rFonts w:ascii="Palatino Linotype" w:hAnsi="Palatino Linotype" w:cs="Arial"/>
          <w:sz w:val="18"/>
        </w:rPr>
        <w:t xml:space="preserve"> on Child D</w:t>
      </w:r>
      <w:r w:rsidR="00F8731D">
        <w:rPr>
          <w:rFonts w:ascii="Palatino Linotype" w:hAnsi="Palatino Linotype" w:cs="Arial"/>
          <w:sz w:val="18"/>
        </w:rPr>
        <w:t>evelopment (2015, May</w:t>
      </w:r>
      <w:r w:rsidR="006C70A5" w:rsidRPr="004761F7">
        <w:rPr>
          <w:rFonts w:ascii="Palatino Linotype" w:hAnsi="Palatino Linotype" w:cs="Arial"/>
          <w:sz w:val="18"/>
        </w:rPr>
        <w:t>). Presented at MUSC’s</w:t>
      </w:r>
      <w:r w:rsidR="00CC4F1B">
        <w:rPr>
          <w:rFonts w:ascii="Palatino Linotype" w:hAnsi="Palatino Linotype" w:cs="Arial"/>
          <w:sz w:val="18"/>
        </w:rPr>
        <w:t xml:space="preserve"> Department of Psychiatry and Behavioral Sciences</w:t>
      </w:r>
      <w:r w:rsidR="006C70A5" w:rsidRPr="004761F7">
        <w:rPr>
          <w:rFonts w:ascii="Palatino Linotype" w:hAnsi="Palatino Linotype" w:cs="Arial"/>
          <w:sz w:val="18"/>
        </w:rPr>
        <w:t xml:space="preserve"> Annual Psychiatry Update, Charleston, SC.</w:t>
      </w:r>
    </w:p>
    <w:p w14:paraId="3A952F14" w14:textId="77777777" w:rsidR="003E1C59" w:rsidRPr="003E1C59" w:rsidRDefault="003E1C59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Suici</w:t>
      </w:r>
      <w:r w:rsidR="00F8731D">
        <w:rPr>
          <w:rFonts w:ascii="Palatino Linotype" w:hAnsi="Palatino Linotype" w:cs="Arial"/>
          <w:sz w:val="18"/>
          <w:szCs w:val="18"/>
        </w:rPr>
        <w:t>de Prevention by Risk Reduction (2014, June).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College of Charleston Campus Suicide Prevention Annual Conference, Charleston SC.</w:t>
      </w:r>
    </w:p>
    <w:p w14:paraId="083BE7C3" w14:textId="77777777" w:rsidR="003E1C59" w:rsidRPr="00C03D83" w:rsidRDefault="009A73D6" w:rsidP="003E1C59">
      <w:pPr>
        <w:numPr>
          <w:ilvl w:val="0"/>
          <w:numId w:val="29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Opioid U</w:t>
      </w:r>
      <w:r w:rsidR="003E1C59" w:rsidRPr="00080222">
        <w:rPr>
          <w:rFonts w:ascii="Palatino Linotype" w:hAnsi="Palatino Linotype" w:cs="Arial"/>
          <w:sz w:val="18"/>
          <w:szCs w:val="18"/>
        </w:rPr>
        <w:t>se in Pregnancy</w:t>
      </w:r>
      <w:r w:rsidR="00E73205">
        <w:rPr>
          <w:rFonts w:ascii="Palatino Linotype" w:hAnsi="Palatino Linotype" w:cs="Arial"/>
          <w:sz w:val="18"/>
          <w:szCs w:val="18"/>
        </w:rPr>
        <w:t xml:space="preserve"> (2014, August</w:t>
      </w:r>
      <w:r w:rsidR="003E1C59">
        <w:rPr>
          <w:rFonts w:ascii="Palatino Linotype" w:hAnsi="Palatino Linotype" w:cs="Arial"/>
          <w:sz w:val="18"/>
          <w:szCs w:val="18"/>
        </w:rPr>
        <w:t>)</w:t>
      </w:r>
      <w:r w:rsidR="003E1C59" w:rsidRPr="00080222">
        <w:rPr>
          <w:rFonts w:ascii="Palatino Linotype" w:hAnsi="Palatino Linotype" w:cs="Arial"/>
          <w:sz w:val="18"/>
          <w:szCs w:val="18"/>
        </w:rPr>
        <w:t>. Present</w:t>
      </w:r>
      <w:r w:rsidR="009A57EB">
        <w:rPr>
          <w:rFonts w:ascii="Palatino Linotype" w:hAnsi="Palatino Linotype" w:cs="Arial"/>
          <w:sz w:val="18"/>
          <w:szCs w:val="18"/>
        </w:rPr>
        <w:t>ed at LRADAC Women’s Conference,</w:t>
      </w:r>
      <w:r w:rsidR="003E1C59" w:rsidRPr="00080222">
        <w:rPr>
          <w:rFonts w:ascii="Palatino Linotype" w:hAnsi="Palatino Linotype" w:cs="Arial"/>
          <w:sz w:val="18"/>
          <w:szCs w:val="18"/>
        </w:rPr>
        <w:t xml:space="preserve"> Columbia, SC.</w:t>
      </w:r>
    </w:p>
    <w:p w14:paraId="7D36E0FA" w14:textId="77777777" w:rsidR="006C70A5" w:rsidRPr="004761F7" w:rsidRDefault="006C70A5" w:rsidP="006C70A5">
      <w:pPr>
        <w:rPr>
          <w:rFonts w:ascii="Palatino Linotype" w:hAnsi="Palatino Linotype" w:cs="Arial"/>
          <w:b/>
          <w:i/>
          <w:sz w:val="18"/>
        </w:rPr>
      </w:pPr>
      <w:r w:rsidRPr="004761F7">
        <w:rPr>
          <w:rFonts w:ascii="Palatino Linotype" w:hAnsi="Palatino Linotype" w:cs="Arial"/>
          <w:b/>
          <w:i/>
          <w:sz w:val="18"/>
        </w:rPr>
        <w:t>Grand Rounds</w:t>
      </w:r>
    </w:p>
    <w:p w14:paraId="1B141C6D" w14:textId="22B11747" w:rsidR="00C86D14" w:rsidRPr="00FF4FBE" w:rsidRDefault="00C86D14" w:rsidP="00C86D14">
      <w:pPr>
        <w:numPr>
          <w:ilvl w:val="0"/>
          <w:numId w:val="30"/>
        </w:numPr>
        <w:ind w:right="11"/>
        <w:rPr>
          <w:rFonts w:ascii="Palatino Linotype" w:hAnsi="Palatino Linotype" w:cs="Arial"/>
          <w:sz w:val="18"/>
          <w:szCs w:val="18"/>
        </w:rPr>
      </w:pPr>
      <w:r w:rsidRPr="00FF4FBE">
        <w:rPr>
          <w:rFonts w:ascii="Palatino Linotype" w:hAnsi="Palatino Linotype" w:cs="Arial"/>
          <w:sz w:val="18"/>
          <w:szCs w:val="18"/>
        </w:rPr>
        <w:t>Stress</w:t>
      </w:r>
      <w:r>
        <w:rPr>
          <w:rFonts w:ascii="Palatino Linotype" w:hAnsi="Palatino Linotype" w:cs="Arial"/>
          <w:sz w:val="18"/>
          <w:szCs w:val="18"/>
        </w:rPr>
        <w:t xml:space="preserve"> and</w:t>
      </w:r>
      <w:r w:rsidRPr="00FF4FBE">
        <w:rPr>
          <w:rFonts w:ascii="Palatino Linotype" w:hAnsi="Palatino Linotype" w:cs="Arial"/>
          <w:sz w:val="18"/>
          <w:szCs w:val="18"/>
        </w:rPr>
        <w:t xml:space="preserve"> Depression Among Medical Trainees. </w:t>
      </w:r>
      <w:r>
        <w:rPr>
          <w:rFonts w:ascii="Palatino Linotype" w:hAnsi="Palatino Linotype" w:cs="Arial"/>
          <w:sz w:val="18"/>
          <w:szCs w:val="18"/>
        </w:rPr>
        <w:t xml:space="preserve">(July, 2019). Department of </w:t>
      </w:r>
      <w:proofErr w:type="spellStart"/>
      <w:r>
        <w:rPr>
          <w:rFonts w:ascii="Palatino Linotype" w:hAnsi="Palatino Linotype" w:cs="Arial"/>
          <w:sz w:val="18"/>
          <w:szCs w:val="18"/>
        </w:rPr>
        <w:t>Anasthesiology</w:t>
      </w:r>
      <w:proofErr w:type="spellEnd"/>
      <w:r>
        <w:rPr>
          <w:rFonts w:ascii="Palatino Linotype" w:hAnsi="Palatino Linotype" w:cs="Arial"/>
          <w:sz w:val="18"/>
          <w:szCs w:val="18"/>
        </w:rPr>
        <w:t>, MUSC, Charleston, SC.</w:t>
      </w:r>
    </w:p>
    <w:p w14:paraId="3D61DF6A" w14:textId="77777777" w:rsidR="00C24D25" w:rsidRPr="00FF4FBE" w:rsidRDefault="00C24D25" w:rsidP="00C24D25">
      <w:pPr>
        <w:numPr>
          <w:ilvl w:val="0"/>
          <w:numId w:val="30"/>
        </w:numPr>
        <w:ind w:right="11"/>
        <w:rPr>
          <w:rFonts w:ascii="Palatino Linotype" w:hAnsi="Palatino Linotype" w:cs="Arial"/>
          <w:sz w:val="18"/>
          <w:szCs w:val="18"/>
        </w:rPr>
      </w:pPr>
      <w:r w:rsidRPr="00FF4FBE">
        <w:rPr>
          <w:rFonts w:ascii="Palatino Linotype" w:hAnsi="Palatino Linotype" w:cs="Arial"/>
          <w:sz w:val="18"/>
          <w:szCs w:val="18"/>
        </w:rPr>
        <w:t>Stress</w:t>
      </w:r>
      <w:r>
        <w:rPr>
          <w:rFonts w:ascii="Palatino Linotype" w:hAnsi="Palatino Linotype" w:cs="Arial"/>
          <w:sz w:val="18"/>
          <w:szCs w:val="18"/>
        </w:rPr>
        <w:t xml:space="preserve"> and</w:t>
      </w:r>
      <w:r w:rsidRPr="00FF4FBE">
        <w:rPr>
          <w:rFonts w:ascii="Palatino Linotype" w:hAnsi="Palatino Linotype" w:cs="Arial"/>
          <w:sz w:val="18"/>
          <w:szCs w:val="18"/>
        </w:rPr>
        <w:t xml:space="preserve"> Depression Among Medical Trainees. </w:t>
      </w:r>
      <w:r>
        <w:rPr>
          <w:rFonts w:ascii="Palatino Linotype" w:hAnsi="Palatino Linotype" w:cs="Arial"/>
          <w:sz w:val="18"/>
          <w:szCs w:val="18"/>
        </w:rPr>
        <w:t>(August, 2018). Department of Psychiatry, Yale University, New Haven, CT.</w:t>
      </w:r>
    </w:p>
    <w:p w14:paraId="6EC4C470" w14:textId="77777777" w:rsidR="00FF4FBE" w:rsidRPr="00FF4FBE" w:rsidRDefault="00FF4FBE" w:rsidP="00FF4FBE">
      <w:pPr>
        <w:numPr>
          <w:ilvl w:val="0"/>
          <w:numId w:val="30"/>
        </w:numPr>
        <w:ind w:right="11"/>
        <w:rPr>
          <w:rFonts w:ascii="Palatino Linotype" w:hAnsi="Palatino Linotype" w:cs="Arial"/>
          <w:sz w:val="18"/>
          <w:szCs w:val="18"/>
        </w:rPr>
      </w:pPr>
      <w:r w:rsidRPr="00FF4FBE">
        <w:rPr>
          <w:rFonts w:ascii="Palatino Linotype" w:hAnsi="Palatino Linotype" w:cs="Arial"/>
          <w:sz w:val="18"/>
          <w:szCs w:val="18"/>
        </w:rPr>
        <w:t>Stress</w:t>
      </w:r>
      <w:r>
        <w:rPr>
          <w:rFonts w:ascii="Palatino Linotype" w:hAnsi="Palatino Linotype" w:cs="Arial"/>
          <w:sz w:val="18"/>
          <w:szCs w:val="18"/>
        </w:rPr>
        <w:t>,</w:t>
      </w:r>
      <w:r w:rsidRPr="00FF4FBE">
        <w:rPr>
          <w:rFonts w:ascii="Palatino Linotype" w:hAnsi="Palatino Linotype" w:cs="Arial"/>
          <w:sz w:val="18"/>
          <w:szCs w:val="18"/>
        </w:rPr>
        <w:t xml:space="preserve"> Depression and Suicide Among Medical Trainees. </w:t>
      </w:r>
      <w:r>
        <w:rPr>
          <w:rFonts w:ascii="Palatino Linotype" w:hAnsi="Palatino Linotype" w:cs="Arial"/>
          <w:sz w:val="18"/>
          <w:szCs w:val="18"/>
        </w:rPr>
        <w:t xml:space="preserve">(April, 2018). Department of Ophthalmology, </w:t>
      </w:r>
      <w:r w:rsidRPr="00FF4FBE">
        <w:rPr>
          <w:rFonts w:ascii="Palatino Linotype" w:hAnsi="Palatino Linotype" w:cs="Arial"/>
          <w:sz w:val="18"/>
          <w:szCs w:val="18"/>
        </w:rPr>
        <w:t>Medical University of South Carolina</w:t>
      </w:r>
      <w:r>
        <w:rPr>
          <w:rFonts w:ascii="Palatino Linotype" w:hAnsi="Palatino Linotype" w:cs="Arial"/>
          <w:sz w:val="18"/>
          <w:szCs w:val="18"/>
        </w:rPr>
        <w:t>, Charleston, SC.</w:t>
      </w:r>
    </w:p>
    <w:p w14:paraId="0DB10237" w14:textId="77777777" w:rsidR="00026E00" w:rsidRPr="00026E00" w:rsidRDefault="00026E00" w:rsidP="00026E00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Prescription Opioid Use, Misuse and Abuse During Pregnancy (</w:t>
      </w:r>
      <w:proofErr w:type="gramStart"/>
      <w:r>
        <w:rPr>
          <w:rFonts w:ascii="Palatino Linotype" w:hAnsi="Palatino Linotype" w:cs="Arial"/>
          <w:sz w:val="18"/>
        </w:rPr>
        <w:t>March,</w:t>
      </w:r>
      <w:proofErr w:type="gramEnd"/>
      <w:r>
        <w:rPr>
          <w:rFonts w:ascii="Palatino Linotype" w:hAnsi="Palatino Linotype" w:cs="Arial"/>
          <w:sz w:val="18"/>
        </w:rPr>
        <w:t xml:space="preserve"> 2017). 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Department of Obstetrics and Gynecology, Eastern Virginia Medical School, Norfolk, VA. </w:t>
      </w:r>
    </w:p>
    <w:p w14:paraId="5AAE9F77" w14:textId="77777777" w:rsidR="00026E00" w:rsidRPr="00026E00" w:rsidRDefault="00734D70" w:rsidP="00734D70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 w:rsidRPr="00734D70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Substance Abuse and Other Ways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of Not Caring for Ourselves: </w:t>
      </w:r>
      <w:r w:rsidRPr="00734D70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Consequences of Ignoring the Importance of Wellness and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Burnout (</w:t>
      </w:r>
      <w:r w:rsidR="00026E00">
        <w:rPr>
          <w:rFonts w:ascii="Palatino Linotype" w:hAnsi="Palatino Linotype" w:cs="Arial"/>
          <w:sz w:val="18"/>
        </w:rPr>
        <w:t>March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, 2017). Department of Obstetrics and Gynecology, University of North Carolina</w:t>
      </w:r>
      <w:r w:rsidR="00026E00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, Chapel Hill, NC.</w:t>
      </w:r>
    </w:p>
    <w:p w14:paraId="78288DDD" w14:textId="77777777" w:rsidR="006C70A5" w:rsidRPr="00734D70" w:rsidRDefault="006C70A5" w:rsidP="00734D70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 w:rsidRPr="00734D70">
        <w:rPr>
          <w:rFonts w:ascii="Palatino Linotype" w:hAnsi="Palatino Linotype" w:cs="Arial"/>
          <w:sz w:val="18"/>
        </w:rPr>
        <w:t>SBIRT Approach to Prescription Op</w:t>
      </w:r>
      <w:r w:rsidR="009A73D6" w:rsidRPr="00734D70">
        <w:rPr>
          <w:rFonts w:ascii="Palatino Linotype" w:hAnsi="Palatino Linotype" w:cs="Arial"/>
          <w:sz w:val="18"/>
        </w:rPr>
        <w:t>ioid U</w:t>
      </w:r>
      <w:r w:rsidRPr="00734D70">
        <w:rPr>
          <w:rFonts w:ascii="Palatino Linotype" w:hAnsi="Palatino Linotype" w:cs="Arial"/>
          <w:sz w:val="18"/>
        </w:rPr>
        <w:t>se in Pregnancy</w:t>
      </w:r>
      <w:r w:rsidR="00E73205" w:rsidRPr="00734D70">
        <w:rPr>
          <w:rFonts w:ascii="Palatino Linotype" w:hAnsi="Palatino Linotype" w:cs="Arial"/>
          <w:sz w:val="18"/>
        </w:rPr>
        <w:t xml:space="preserve"> (2015, September</w:t>
      </w:r>
      <w:r w:rsidRPr="00734D70">
        <w:rPr>
          <w:rFonts w:ascii="Palatino Linotype" w:hAnsi="Palatino Linotype" w:cs="Arial"/>
          <w:sz w:val="18"/>
        </w:rPr>
        <w:t>). Department of Obstetrics and Gynecology, Medical University of South Carolina, Charleston, SC.</w:t>
      </w:r>
    </w:p>
    <w:p w14:paraId="46D75E3B" w14:textId="77777777" w:rsidR="00643529" w:rsidRPr="00461B27" w:rsidRDefault="009A73D6" w:rsidP="00643529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>Prescription Opioid U</w:t>
      </w:r>
      <w:r w:rsidR="006C70A5" w:rsidRPr="00461B27">
        <w:rPr>
          <w:rFonts w:ascii="Palatino Linotype" w:hAnsi="Palatino Linotype" w:cs="Arial"/>
          <w:sz w:val="18"/>
        </w:rPr>
        <w:t>se in Pregnancy</w:t>
      </w:r>
      <w:r w:rsidR="00193816">
        <w:rPr>
          <w:rFonts w:ascii="Palatino Linotype" w:hAnsi="Palatino Linotype" w:cs="Arial"/>
          <w:sz w:val="18"/>
        </w:rPr>
        <w:t xml:space="preserve"> (2014, April</w:t>
      </w:r>
      <w:r w:rsidR="006C70A5" w:rsidRPr="00461B27">
        <w:rPr>
          <w:rFonts w:ascii="Palatino Linotype" w:hAnsi="Palatino Linotype" w:cs="Arial"/>
          <w:sz w:val="18"/>
        </w:rPr>
        <w:t>)</w:t>
      </w:r>
      <w:r w:rsidR="00643529" w:rsidRPr="00461B27">
        <w:rPr>
          <w:rFonts w:ascii="Palatino Linotype" w:hAnsi="Palatino Linotype" w:cs="Arial"/>
          <w:sz w:val="18"/>
        </w:rPr>
        <w:t>. Department of Obstetrics and Gynecology, Medical University of South Carolina, Charleston, SC.</w:t>
      </w:r>
    </w:p>
    <w:p w14:paraId="4F46DC84" w14:textId="77777777" w:rsidR="006C70A5" w:rsidRPr="00461B27" w:rsidRDefault="00643529" w:rsidP="006C70A5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 w:rsidRPr="00461B27">
        <w:rPr>
          <w:rFonts w:ascii="Palatino Linotype" w:hAnsi="Palatino Linotype" w:cs="Arial"/>
          <w:sz w:val="18"/>
        </w:rPr>
        <w:t>Challenges in Treating Depression During Pregnancy</w:t>
      </w:r>
      <w:r w:rsidR="00E73205">
        <w:rPr>
          <w:rFonts w:ascii="Palatino Linotype" w:hAnsi="Palatino Linotype" w:cs="Arial"/>
          <w:sz w:val="18"/>
        </w:rPr>
        <w:t xml:space="preserve"> (2013, February</w:t>
      </w:r>
      <w:r w:rsidRPr="00461B27">
        <w:rPr>
          <w:rFonts w:ascii="Palatino Linotype" w:hAnsi="Palatino Linotype" w:cs="Arial"/>
          <w:sz w:val="18"/>
        </w:rPr>
        <w:t xml:space="preserve">). Department of Psychiatry and Behavioral Sciences, Medical University of South Carolina, Charleston, SC. </w:t>
      </w:r>
    </w:p>
    <w:p w14:paraId="6C86A10C" w14:textId="77777777" w:rsidR="00643529" w:rsidRPr="00461B27" w:rsidRDefault="00BD19E0" w:rsidP="00643529">
      <w:pPr>
        <w:numPr>
          <w:ilvl w:val="0"/>
          <w:numId w:val="30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</w:rPr>
        <w:t xml:space="preserve">Stress and Depression During Internship Year </w:t>
      </w:r>
      <w:r w:rsidR="00E73205">
        <w:rPr>
          <w:rFonts w:ascii="Palatino Linotype" w:hAnsi="Palatino Linotype" w:cs="Arial"/>
          <w:sz w:val="18"/>
        </w:rPr>
        <w:t>(2012, November</w:t>
      </w:r>
      <w:r w:rsidR="00643529" w:rsidRPr="00461B27">
        <w:rPr>
          <w:rFonts w:ascii="Palatino Linotype" w:hAnsi="Palatino Linotype" w:cs="Arial"/>
          <w:sz w:val="18"/>
        </w:rPr>
        <w:t>). Department of Obstetrics and Gynecology, Medical University of South Carolina, Charleston, SC.</w:t>
      </w:r>
    </w:p>
    <w:p w14:paraId="03DD352F" w14:textId="77777777" w:rsidR="00032D91" w:rsidRPr="004761F7" w:rsidRDefault="00032D91" w:rsidP="00032D91">
      <w:pPr>
        <w:rPr>
          <w:rFonts w:ascii="Palatino" w:hAnsi="Palatino"/>
          <w:b/>
          <w:i/>
          <w:sz w:val="18"/>
          <w:szCs w:val="18"/>
        </w:rPr>
      </w:pPr>
      <w:r w:rsidRPr="006C70A5">
        <w:rPr>
          <w:rFonts w:ascii="Palatino" w:hAnsi="Palatino"/>
          <w:b/>
          <w:i/>
          <w:sz w:val="18"/>
          <w:szCs w:val="18"/>
        </w:rPr>
        <w:t>Oral presentations</w:t>
      </w:r>
      <w:r w:rsidR="0064430D">
        <w:rPr>
          <w:rFonts w:ascii="Palatino" w:hAnsi="Palatino"/>
          <w:b/>
          <w:i/>
          <w:sz w:val="18"/>
          <w:szCs w:val="18"/>
        </w:rPr>
        <w:t>/Symposiums</w:t>
      </w:r>
    </w:p>
    <w:p w14:paraId="16E81E46" w14:textId="58E9E4B0" w:rsidR="00F805BB" w:rsidRPr="00F805BB" w:rsidRDefault="00F805BB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(June, 2019). </w:t>
      </w:r>
      <w:r w:rsidRPr="00F805BB">
        <w:rPr>
          <w:rFonts w:ascii="Palatino Linotype" w:hAnsi="Palatino Linotype" w:cs="Arial"/>
          <w:i/>
          <w:sz w:val="18"/>
          <w:szCs w:val="18"/>
        </w:rPr>
        <w:t>Use of Technology for the Detection and Treatment of Maternal Mental Health Problems</w:t>
      </w:r>
      <w:r>
        <w:rPr>
          <w:rFonts w:ascii="Palatino Linotype" w:hAnsi="Palatino Linotype" w:cs="Arial"/>
          <w:sz w:val="18"/>
          <w:szCs w:val="18"/>
        </w:rPr>
        <w:t xml:space="preserve">. College on Problems of Drug Dependence. San Antonio, Texas.  </w:t>
      </w:r>
    </w:p>
    <w:p w14:paraId="775AFAA6" w14:textId="61DE1687" w:rsidR="00D50FE8" w:rsidRPr="00D50FE8" w:rsidRDefault="00D50FE8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(March, 2019). </w:t>
      </w:r>
      <w:r w:rsidRPr="00D50FE8">
        <w:rPr>
          <w:rFonts w:ascii="Palatino Linotype" w:hAnsi="Palatino Linotype" w:cs="Arial"/>
          <w:i/>
          <w:sz w:val="18"/>
          <w:szCs w:val="18"/>
        </w:rPr>
        <w:t>State-Wide Efforts to Combat the Opioid Epidemic</w:t>
      </w:r>
      <w:r>
        <w:rPr>
          <w:rFonts w:ascii="Palatino Linotype" w:hAnsi="Palatino Linotype" w:cs="Arial"/>
          <w:sz w:val="18"/>
          <w:szCs w:val="18"/>
        </w:rPr>
        <w:t xml:space="preserve">. Psychiatric Research Society. Park City, Utah </w:t>
      </w:r>
    </w:p>
    <w:p w14:paraId="584E0E3C" w14:textId="784EAA56" w:rsidR="0064430D" w:rsidRPr="0064430D" w:rsidRDefault="0064430D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(December, 2018). </w:t>
      </w:r>
      <w:r w:rsidRPr="0064430D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sz w:val="18"/>
          <w:szCs w:val="18"/>
        </w:rPr>
        <w:t>. American Academy of Addiction Psychiatry. Bonita Springs, FL</w:t>
      </w:r>
    </w:p>
    <w:p w14:paraId="4584FC8C" w14:textId="77777777" w:rsidR="008C66A1" w:rsidRPr="008C66A1" w:rsidRDefault="008C66A1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(October, 2018). </w:t>
      </w:r>
      <w:r w:rsidRPr="008C66A1">
        <w:rPr>
          <w:rFonts w:ascii="Palatino Linotype" w:hAnsi="Palatino Linotype" w:cs="Arial"/>
          <w:i/>
          <w:sz w:val="18"/>
          <w:szCs w:val="18"/>
        </w:rPr>
        <w:t>Sex and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8C66A1">
        <w:rPr>
          <w:rFonts w:ascii="Palatino Linotype" w:hAnsi="Palatino Linotype" w:cs="Arial"/>
          <w:i/>
          <w:sz w:val="18"/>
          <w:szCs w:val="18"/>
        </w:rPr>
        <w:t>Gender Differences in</w:t>
      </w:r>
      <w:r>
        <w:rPr>
          <w:rFonts w:ascii="Palatino Linotype" w:hAnsi="Palatino Linotype" w:cs="Arial"/>
          <w:i/>
          <w:sz w:val="18"/>
          <w:szCs w:val="18"/>
        </w:rPr>
        <w:t xml:space="preserve"> Mood and Opioid Use Disorders.</w:t>
      </w:r>
      <w:r>
        <w:rPr>
          <w:rFonts w:ascii="Palatino Linotype" w:hAnsi="Palatino Linotype" w:cs="Arial"/>
          <w:sz w:val="18"/>
          <w:szCs w:val="18"/>
        </w:rPr>
        <w:t xml:space="preserve"> National Network of Depression Centers. Baltimore, MD. </w:t>
      </w:r>
    </w:p>
    <w:p w14:paraId="19D95E27" w14:textId="77777777" w:rsidR="008C66A1" w:rsidRPr="008C66A1" w:rsidRDefault="008C66A1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(October, 2018). </w:t>
      </w:r>
      <w:r>
        <w:rPr>
          <w:rFonts w:ascii="Palatino Linotype" w:hAnsi="Palatino Linotype" w:cs="Arial"/>
          <w:i/>
          <w:sz w:val="18"/>
          <w:szCs w:val="18"/>
        </w:rPr>
        <w:t xml:space="preserve">Substance Use in Pregnancy and its Impact on Child Health and Development. </w:t>
      </w:r>
      <w:r>
        <w:rPr>
          <w:rFonts w:ascii="Palatino Linotype" w:hAnsi="Palatino Linotype" w:cs="Arial"/>
          <w:sz w:val="18"/>
          <w:szCs w:val="18"/>
        </w:rPr>
        <w:t xml:space="preserve">American Academy of Child and Adolescent Psychiatry. Seattle, WA. </w:t>
      </w:r>
    </w:p>
    <w:p w14:paraId="42FDC919" w14:textId="77777777" w:rsidR="00956BBB" w:rsidRPr="00956BBB" w:rsidRDefault="00956BBB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 (September, 2018). </w:t>
      </w:r>
      <w:r w:rsidRPr="00956BBB">
        <w:rPr>
          <w:rFonts w:ascii="Palatino Linotype" w:hAnsi="Palatino Linotype" w:cs="Arial"/>
          <w:i/>
          <w:sz w:val="18"/>
          <w:szCs w:val="18"/>
        </w:rPr>
        <w:t>Telemedicine to Increase Access to Medication Assisted Therapy for Opioid Use Disorder.</w:t>
      </w:r>
      <w:r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10287B">
        <w:rPr>
          <w:rFonts w:ascii="Palatino Linotype" w:hAnsi="Palatino Linotype" w:cs="Arial"/>
          <w:sz w:val="18"/>
          <w:szCs w:val="18"/>
        </w:rPr>
        <w:t xml:space="preserve">SC Governor’s </w:t>
      </w:r>
      <w:r w:rsidR="0010287B">
        <w:rPr>
          <w:rFonts w:ascii="Palatino Linotype" w:hAnsi="Palatino Linotype" w:cs="Arial"/>
          <w:sz w:val="18"/>
          <w:szCs w:val="18"/>
        </w:rPr>
        <w:t xml:space="preserve">Opioid </w:t>
      </w:r>
      <w:r w:rsidRPr="0010287B">
        <w:rPr>
          <w:rFonts w:ascii="Palatino Linotype" w:hAnsi="Palatino Linotype" w:cs="Arial"/>
          <w:sz w:val="18"/>
          <w:szCs w:val="18"/>
        </w:rPr>
        <w:t>Summit</w:t>
      </w:r>
      <w:r w:rsidR="0010287B">
        <w:rPr>
          <w:rFonts w:ascii="Palatino Linotype" w:hAnsi="Palatino Linotype" w:cs="Arial"/>
          <w:sz w:val="18"/>
          <w:szCs w:val="18"/>
        </w:rPr>
        <w:t xml:space="preserve">. </w:t>
      </w:r>
      <w:r w:rsidR="00B966DD">
        <w:rPr>
          <w:rFonts w:ascii="Palatino Linotype" w:hAnsi="Palatino Linotype" w:cs="Arial"/>
          <w:sz w:val="18"/>
          <w:szCs w:val="18"/>
        </w:rPr>
        <w:t>Columbia, SC.</w:t>
      </w:r>
    </w:p>
    <w:p w14:paraId="1D189023" w14:textId="77777777" w:rsidR="005460A3" w:rsidRPr="005460A3" w:rsidRDefault="00956BBB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Guille, C</w:t>
      </w:r>
      <w:r w:rsidR="005460A3">
        <w:rPr>
          <w:rFonts w:ascii="Palatino Linotype" w:hAnsi="Palatino Linotype" w:cs="Arial"/>
          <w:sz w:val="18"/>
          <w:szCs w:val="18"/>
        </w:rPr>
        <w:t xml:space="preserve"> (August, 2018). </w:t>
      </w:r>
      <w:r w:rsidR="005460A3" w:rsidRPr="005460A3">
        <w:rPr>
          <w:rFonts w:ascii="Palatino Linotype" w:hAnsi="Palatino Linotype"/>
          <w:i/>
          <w:sz w:val="18"/>
          <w:szCs w:val="18"/>
        </w:rPr>
        <w:t>Integration of Mental Health Care in Obstetrics Practice</w:t>
      </w:r>
      <w:r w:rsidR="005460A3">
        <w:rPr>
          <w:rFonts w:ascii="Palatino Linotype" w:hAnsi="Palatino Linotype"/>
          <w:i/>
          <w:sz w:val="18"/>
          <w:szCs w:val="18"/>
        </w:rPr>
        <w:t>.</w:t>
      </w:r>
      <w:r w:rsidR="005460A3">
        <w:rPr>
          <w:rFonts w:ascii="Palatino Linotype" w:hAnsi="Palatino Linotype"/>
          <w:sz w:val="18"/>
          <w:szCs w:val="18"/>
        </w:rPr>
        <w:t xml:space="preserve"> MUSC 2</w:t>
      </w:r>
      <w:r w:rsidR="005460A3" w:rsidRPr="005460A3">
        <w:rPr>
          <w:rFonts w:ascii="Palatino Linotype" w:hAnsi="Palatino Linotype"/>
          <w:sz w:val="18"/>
          <w:szCs w:val="18"/>
          <w:vertAlign w:val="superscript"/>
        </w:rPr>
        <w:t>nd</w:t>
      </w:r>
      <w:r w:rsidR="005460A3">
        <w:rPr>
          <w:rFonts w:ascii="Palatino Linotype" w:hAnsi="Palatino Linotype"/>
          <w:sz w:val="18"/>
          <w:szCs w:val="18"/>
        </w:rPr>
        <w:t xml:space="preserve"> Annual MUSC APRN meeting. </w:t>
      </w:r>
      <w:r w:rsidR="005460A3" w:rsidRPr="00FF4FBE">
        <w:rPr>
          <w:rFonts w:ascii="Palatino Linotype" w:hAnsi="Palatino Linotype" w:cs="Arial"/>
          <w:bCs/>
          <w:sz w:val="18"/>
          <w:szCs w:val="18"/>
        </w:rPr>
        <w:t>Charleston, SC.</w:t>
      </w:r>
    </w:p>
    <w:p w14:paraId="525E5034" w14:textId="77777777" w:rsidR="00FF4FBE" w:rsidRPr="00FF4FBE" w:rsidRDefault="00FF4FBE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 w:rsidRPr="00FF4FBE">
        <w:rPr>
          <w:rFonts w:ascii="Palatino Linotype" w:hAnsi="Palatino Linotype" w:cs="Arial"/>
          <w:sz w:val="18"/>
          <w:szCs w:val="18"/>
        </w:rPr>
        <w:t xml:space="preserve">Guille, C (June, 2018). </w:t>
      </w:r>
      <w:r w:rsidRPr="00FF4FBE">
        <w:rPr>
          <w:rFonts w:ascii="Palatino Linotype" w:hAnsi="Palatino Linotype" w:cs="Arial"/>
          <w:i/>
          <w:sz w:val="18"/>
          <w:szCs w:val="18"/>
        </w:rPr>
        <w:t>Treatment of Postpartum Depression</w:t>
      </w:r>
      <w:r w:rsidRPr="00FF4FBE">
        <w:rPr>
          <w:rFonts w:ascii="Palatino Linotype" w:hAnsi="Palatino Linotype" w:cs="Arial"/>
          <w:sz w:val="18"/>
          <w:szCs w:val="18"/>
        </w:rPr>
        <w:t xml:space="preserve">. Association of Women’s Health, Obstetric and Neonatal Nurses. </w:t>
      </w:r>
      <w:r>
        <w:rPr>
          <w:rFonts w:ascii="Palatino Linotype" w:hAnsi="Palatino Linotype" w:cs="Arial"/>
          <w:sz w:val="18"/>
          <w:szCs w:val="18"/>
        </w:rPr>
        <w:t>Tampa, FL.</w:t>
      </w:r>
    </w:p>
    <w:p w14:paraId="0737AB4B" w14:textId="77777777" w:rsidR="00FF4FBE" w:rsidRPr="00FF4FBE" w:rsidRDefault="00FF4FBE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 w:rsidRPr="00FF4FBE">
        <w:rPr>
          <w:rFonts w:ascii="Palatino Linotype" w:hAnsi="Palatino Linotype" w:cs="Arial"/>
          <w:sz w:val="18"/>
          <w:szCs w:val="18"/>
        </w:rPr>
        <w:t xml:space="preserve">Guille, C. (June, 2018). </w:t>
      </w:r>
      <w:r w:rsidRPr="00FF4FBE">
        <w:rPr>
          <w:rFonts w:ascii="Palatino Linotype" w:hAnsi="Palatino Linotype" w:cs="Arial"/>
          <w:bCs/>
          <w:i/>
          <w:sz w:val="18"/>
          <w:szCs w:val="18"/>
        </w:rPr>
        <w:t xml:space="preserve">Medication Assisted Treatment Academic Community Capacity Expansion for Sustainable Success. </w:t>
      </w:r>
      <w:r w:rsidRPr="00FF4FBE">
        <w:rPr>
          <w:rFonts w:ascii="Palatino Linotype" w:hAnsi="Palatino Linotype" w:cs="Arial"/>
          <w:bCs/>
          <w:sz w:val="18"/>
          <w:szCs w:val="18"/>
        </w:rPr>
        <w:t>International Brotherhood of Electrical Engineers. Charleston, SC.</w:t>
      </w:r>
    </w:p>
    <w:p w14:paraId="7DB30BE6" w14:textId="77777777" w:rsidR="00FF4FBE" w:rsidRPr="00FF4FBE" w:rsidRDefault="00FF4FBE" w:rsidP="00FF4FBE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 (May, 2018). </w:t>
      </w:r>
      <w:r w:rsidRPr="00FF4FBE">
        <w:rPr>
          <w:rFonts w:ascii="Palatino Linotype" w:hAnsi="Palatino Linotype" w:cs="Arial"/>
          <w:i/>
          <w:sz w:val="18"/>
          <w:szCs w:val="18"/>
        </w:rPr>
        <w:t>Suicide Prevention During Medical Internship Year</w:t>
      </w:r>
      <w:r>
        <w:rPr>
          <w:rFonts w:ascii="Palatino Linotype" w:hAnsi="Palatino Linotype" w:cs="Arial"/>
          <w:sz w:val="18"/>
          <w:szCs w:val="18"/>
        </w:rPr>
        <w:t>. American Psychiatric Association. NY, NY.</w:t>
      </w:r>
    </w:p>
    <w:p w14:paraId="58DC6479" w14:textId="77777777" w:rsidR="008A4C56" w:rsidRDefault="008A4C56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 (May, 2018). </w:t>
      </w:r>
      <w:r w:rsidRPr="00FF4FBE">
        <w:rPr>
          <w:rFonts w:ascii="Palatino Linotype" w:hAnsi="Palatino Linotype" w:cs="Arial"/>
          <w:i/>
          <w:sz w:val="18"/>
          <w:szCs w:val="18"/>
        </w:rPr>
        <w:t>Telemedicine for Perinatal Opioid Use Disorder</w:t>
      </w:r>
      <w:r>
        <w:rPr>
          <w:rFonts w:ascii="Palatino Linotype" w:hAnsi="Palatino Linotype" w:cs="Arial"/>
          <w:sz w:val="18"/>
          <w:szCs w:val="18"/>
        </w:rPr>
        <w:t>. American Psychiatric Association. NY, NY.</w:t>
      </w:r>
    </w:p>
    <w:p w14:paraId="1A0761C8" w14:textId="77777777" w:rsidR="008A4C56" w:rsidRDefault="008A4C56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 (April, 2018). </w:t>
      </w:r>
      <w:r w:rsidRPr="00654435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i/>
          <w:sz w:val="18"/>
          <w:szCs w:val="18"/>
        </w:rPr>
        <w:t xml:space="preserve">. </w:t>
      </w:r>
      <w:r>
        <w:rPr>
          <w:rFonts w:ascii="Palatino Linotype" w:hAnsi="Palatino Linotype" w:cs="Arial"/>
          <w:sz w:val="18"/>
          <w:szCs w:val="18"/>
        </w:rPr>
        <w:t>North American Society for Psychological Obstetrics and Gynecology. Philadelphia, PA.</w:t>
      </w:r>
    </w:p>
    <w:p w14:paraId="283EF7BF" w14:textId="77777777" w:rsidR="008A4C56" w:rsidRDefault="008A4C56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lastRenderedPageBreak/>
        <w:t xml:space="preserve">Guille, C. (April, 2018). </w:t>
      </w:r>
      <w:r w:rsidRPr="00654435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i/>
          <w:sz w:val="18"/>
          <w:szCs w:val="18"/>
        </w:rPr>
        <w:t xml:space="preserve">. </w:t>
      </w:r>
      <w:r>
        <w:rPr>
          <w:rFonts w:ascii="Palatino Linotype" w:hAnsi="Palatino Linotype" w:cs="Arial"/>
          <w:sz w:val="18"/>
          <w:szCs w:val="18"/>
        </w:rPr>
        <w:t xml:space="preserve">South Central Ob/Gyn Society Annual Meeting. Columbia, GA. </w:t>
      </w:r>
    </w:p>
    <w:p w14:paraId="12B315CF" w14:textId="77777777" w:rsidR="008A4C56" w:rsidRDefault="008A4C56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Guille, C. (April, 2018).</w:t>
      </w:r>
      <w:r w:rsidRPr="008A4C56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654435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i/>
          <w:sz w:val="18"/>
          <w:szCs w:val="18"/>
        </w:rPr>
        <w:t xml:space="preserve"> via Telemedicine.  </w:t>
      </w:r>
      <w:r>
        <w:rPr>
          <w:rFonts w:ascii="Palatino Linotype" w:hAnsi="Palatino Linotype" w:cs="Arial"/>
          <w:sz w:val="18"/>
          <w:szCs w:val="18"/>
        </w:rPr>
        <w:t>6</w:t>
      </w:r>
      <w:r w:rsidRPr="008A4C56">
        <w:rPr>
          <w:rFonts w:ascii="Palatino Linotype" w:hAnsi="Palatino Linotype" w:cs="Arial"/>
          <w:sz w:val="18"/>
          <w:szCs w:val="18"/>
          <w:vertAlign w:val="superscript"/>
        </w:rPr>
        <w:t>th</w:t>
      </w:r>
      <w:r>
        <w:rPr>
          <w:rFonts w:ascii="Palatino Linotype" w:hAnsi="Palatino Linotype" w:cs="Arial"/>
          <w:sz w:val="18"/>
          <w:szCs w:val="18"/>
        </w:rPr>
        <w:t xml:space="preserve"> Annual Telehealth Summit of SC. Columbia, SC.</w:t>
      </w:r>
    </w:p>
    <w:p w14:paraId="7B585B3F" w14:textId="77777777" w:rsidR="008A4C56" w:rsidRDefault="008A4C56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 (March, 2018). </w:t>
      </w:r>
      <w:r w:rsidRPr="00654435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sz w:val="18"/>
          <w:szCs w:val="18"/>
        </w:rPr>
        <w:t>. Presented at the NIDA Clinical Trials Network. Bethesda, MD.</w:t>
      </w:r>
    </w:p>
    <w:p w14:paraId="07B170CF" w14:textId="77777777" w:rsidR="002B0FA9" w:rsidRDefault="002B0FA9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C., Pearlstein T. (February, 2018). </w:t>
      </w:r>
      <w:r w:rsidRPr="002B0FA9">
        <w:rPr>
          <w:rFonts w:ascii="Palatino Linotype" w:hAnsi="Palatino Linotype" w:cs="Arial"/>
          <w:i/>
          <w:sz w:val="18"/>
          <w:szCs w:val="18"/>
        </w:rPr>
        <w:t>Treatment of Perinatal Depression</w:t>
      </w:r>
      <w:r>
        <w:rPr>
          <w:rFonts w:ascii="Palatino Linotype" w:hAnsi="Palatino Linotype" w:cs="Arial"/>
          <w:sz w:val="18"/>
          <w:szCs w:val="18"/>
        </w:rPr>
        <w:t xml:space="preserve">. Presented at the American College of Psychiatrists, Tampa, FL. </w:t>
      </w:r>
    </w:p>
    <w:p w14:paraId="3D415E7C" w14:textId="77777777" w:rsidR="00654435" w:rsidRDefault="00654435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Guille, C. (</w:t>
      </w:r>
      <w:r w:rsidR="002B0FA9">
        <w:rPr>
          <w:rFonts w:ascii="Palatino Linotype" w:hAnsi="Palatino Linotype" w:cs="Arial"/>
          <w:sz w:val="18"/>
          <w:szCs w:val="18"/>
        </w:rPr>
        <w:t>January</w:t>
      </w:r>
      <w:r>
        <w:rPr>
          <w:rFonts w:ascii="Palatino Linotype" w:hAnsi="Palatino Linotype" w:cs="Arial"/>
          <w:sz w:val="18"/>
          <w:szCs w:val="18"/>
        </w:rPr>
        <w:t xml:space="preserve">, 2018). </w:t>
      </w:r>
      <w:r w:rsidRPr="00654435">
        <w:rPr>
          <w:rFonts w:ascii="Palatino Linotype" w:hAnsi="Palatino Linotype" w:cs="Arial"/>
          <w:i/>
          <w:sz w:val="18"/>
          <w:szCs w:val="18"/>
        </w:rPr>
        <w:t>Presidents Symposium: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654435">
        <w:rPr>
          <w:rFonts w:ascii="Palatino Linotype" w:hAnsi="Palatino Linotype" w:cs="Arial"/>
          <w:i/>
          <w:sz w:val="18"/>
          <w:szCs w:val="18"/>
        </w:rPr>
        <w:t>Treatment of Perinatal Opioid Use Disorder</w:t>
      </w:r>
      <w:r>
        <w:rPr>
          <w:rFonts w:ascii="Palatino Linotype" w:hAnsi="Palatino Linotype" w:cs="Arial"/>
          <w:sz w:val="18"/>
          <w:szCs w:val="18"/>
        </w:rPr>
        <w:t xml:space="preserve">. Presented at the Society for Maternal Fetal Medicine, Dallas, TX. </w:t>
      </w:r>
    </w:p>
    <w:p w14:paraId="0FD2981C" w14:textId="77777777" w:rsidR="00825913" w:rsidRPr="00825913" w:rsidRDefault="00825913" w:rsidP="00825913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C., Forray, A., Change, G., Yonkers, K. Symposium (2017, November). </w:t>
      </w:r>
      <w:r w:rsidRPr="00825913">
        <w:rPr>
          <w:rFonts w:ascii="Palatino Linotype" w:hAnsi="Palatino Linotype" w:cs="Arial"/>
          <w:i/>
          <w:sz w:val="18"/>
          <w:szCs w:val="18"/>
        </w:rPr>
        <w:t>Implementation of Substance Use Screening and Treatment for Women in Reproductive Health Clinics.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iCs/>
          <w:sz w:val="18"/>
          <w:szCs w:val="18"/>
        </w:rPr>
        <w:t>Presented at the Association for Psychosomatic Medicine, Palm Springs, CA.</w:t>
      </w:r>
    </w:p>
    <w:p w14:paraId="1D223494" w14:textId="77777777" w:rsidR="00654435" w:rsidRDefault="00654435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 C. (2017, October). </w:t>
      </w:r>
      <w:r w:rsidRPr="00654435">
        <w:rPr>
          <w:rFonts w:ascii="Palatino Linotype" w:hAnsi="Palatino Linotype" w:cs="Arial"/>
          <w:i/>
          <w:sz w:val="18"/>
          <w:szCs w:val="18"/>
        </w:rPr>
        <w:t>Telemedicine and the Treatment of Perinatal Opioid Use Disorder</w:t>
      </w:r>
      <w:r>
        <w:rPr>
          <w:rFonts w:ascii="Palatino Linotype" w:hAnsi="Palatino Linotype" w:cs="Arial"/>
          <w:sz w:val="18"/>
          <w:szCs w:val="18"/>
        </w:rPr>
        <w:t>. Presented at the South Carolina Behavioral Health Coalition, Columbia, SC.</w:t>
      </w:r>
    </w:p>
    <w:p w14:paraId="4447D367" w14:textId="77777777" w:rsidR="000B187F" w:rsidRDefault="000B187F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B187F">
        <w:rPr>
          <w:rFonts w:ascii="Palatino Linotype" w:hAnsi="Palatino Linotype" w:cs="Arial"/>
          <w:sz w:val="18"/>
          <w:szCs w:val="18"/>
        </w:rPr>
        <w:t xml:space="preserve">Guille, C., Lin, Y., Newman, R., Wagner, C., Ramakrishnan, V., Uhde, T.W. (2016, May). </w:t>
      </w:r>
      <w:r w:rsidRPr="000B187F">
        <w:rPr>
          <w:rFonts w:ascii="Palatino Linotype" w:hAnsi="Palatino Linotype" w:cs="Arial"/>
          <w:i/>
          <w:sz w:val="18"/>
          <w:szCs w:val="18"/>
        </w:rPr>
        <w:t>Sleep, Anxiety and Vitamin D and Risk for Peripartum Depression.</w:t>
      </w:r>
      <w:r w:rsidRPr="000B187F">
        <w:rPr>
          <w:rFonts w:ascii="Palatino Linotype" w:hAnsi="Palatino Linotype" w:cs="Arial"/>
          <w:sz w:val="18"/>
          <w:szCs w:val="18"/>
        </w:rPr>
        <w:t xml:space="preserve"> </w:t>
      </w:r>
      <w:r w:rsidR="00454694">
        <w:rPr>
          <w:rFonts w:ascii="Palatino Linotype" w:hAnsi="Palatino Linotype" w:cs="Arial"/>
          <w:sz w:val="18"/>
          <w:szCs w:val="18"/>
        </w:rPr>
        <w:t>Presented</w:t>
      </w:r>
      <w:r>
        <w:rPr>
          <w:rFonts w:ascii="Palatino Linotype" w:hAnsi="Palatino Linotype" w:cs="Arial"/>
          <w:sz w:val="18"/>
          <w:szCs w:val="18"/>
        </w:rPr>
        <w:t xml:space="preserve"> at </w:t>
      </w:r>
      <w:r w:rsidRPr="000B187F">
        <w:rPr>
          <w:rFonts w:ascii="Palatino Linotype" w:hAnsi="Palatino Linotype" w:cs="Arial"/>
          <w:sz w:val="18"/>
          <w:szCs w:val="18"/>
        </w:rPr>
        <w:t xml:space="preserve">the Society for Biological Psychiatry, Atlanta, GA. </w:t>
      </w:r>
    </w:p>
    <w:p w14:paraId="1285F4C1" w14:textId="77777777" w:rsidR="000B187F" w:rsidRPr="000B187F" w:rsidRDefault="000B187F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Guille, C., Barth, K., Jones, H., Otis, J., Brady, K.T. (2016, April). </w:t>
      </w:r>
      <w:r w:rsidR="00EE3608" w:rsidRPr="00EE3608">
        <w:rPr>
          <w:rFonts w:ascii="Palatino Linotype" w:hAnsi="Palatino Linotype" w:cs="Arial"/>
          <w:i/>
          <w:iCs/>
          <w:sz w:val="18"/>
          <w:szCs w:val="18"/>
        </w:rPr>
        <w:t xml:space="preserve">A Novel Approach to Reduce the Use and Misuse of Prescription Opioid Medication in Pregnancy. </w:t>
      </w:r>
      <w:r w:rsidR="00454694">
        <w:rPr>
          <w:rFonts w:ascii="Palatino Linotype" w:hAnsi="Palatino Linotype" w:cs="Arial"/>
          <w:iCs/>
          <w:sz w:val="18"/>
          <w:szCs w:val="18"/>
        </w:rPr>
        <w:t>Presented</w:t>
      </w:r>
      <w:r w:rsidR="00EE3608">
        <w:rPr>
          <w:rFonts w:ascii="Palatino Linotype" w:hAnsi="Palatino Linotype" w:cs="Arial"/>
          <w:iCs/>
          <w:sz w:val="18"/>
          <w:szCs w:val="18"/>
        </w:rPr>
        <w:t xml:space="preserve"> at the North American Society for Psychological Obstetrics and Gynecology, New York, NY.</w:t>
      </w:r>
    </w:p>
    <w:p w14:paraId="380B5DE4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Guille, C., Uhde, T</w:t>
      </w:r>
      <w:r w:rsidR="008C75CC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, Newman</w:t>
      </w:r>
      <w:r w:rsidR="008C75CC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R</w:t>
      </w:r>
      <w:r w:rsidR="008C75CC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, Brady</w:t>
      </w:r>
      <w:r w:rsidR="008C75CC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K</w:t>
      </w:r>
      <w:r w:rsidR="00BD76FA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T. (2015, Nov</w:t>
      </w:r>
      <w:r w:rsidR="00E73205">
        <w:rPr>
          <w:rFonts w:ascii="Palatino Linotype" w:hAnsi="Palatino Linotype" w:cs="Arial"/>
          <w:sz w:val="18"/>
          <w:szCs w:val="18"/>
        </w:rPr>
        <w:t>ember</w:t>
      </w:r>
      <w:r w:rsidRPr="00343FCA">
        <w:rPr>
          <w:rFonts w:ascii="Palatino Linotype" w:hAnsi="Palatino Linotype" w:cs="Arial"/>
          <w:sz w:val="18"/>
          <w:szCs w:val="18"/>
        </w:rPr>
        <w:t xml:space="preserve">). </w:t>
      </w:r>
      <w:r w:rsidRPr="00343FCA">
        <w:rPr>
          <w:rFonts w:ascii="Palatino Linotype" w:hAnsi="Palatino Linotype" w:cs="Arial"/>
          <w:i/>
          <w:sz w:val="18"/>
          <w:szCs w:val="18"/>
        </w:rPr>
        <w:t>I</w:t>
      </w:r>
      <w:r w:rsidR="009A73D6">
        <w:rPr>
          <w:rFonts w:ascii="Palatino Linotype" w:hAnsi="Palatino Linotype" w:cs="Arial"/>
          <w:i/>
          <w:sz w:val="18"/>
          <w:szCs w:val="18"/>
        </w:rPr>
        <w:t>nflammatory Cytokines in Early G</w:t>
      </w:r>
      <w:r w:rsidRPr="00343FCA">
        <w:rPr>
          <w:rFonts w:ascii="Palatino Linotype" w:hAnsi="Palatino Linotype" w:cs="Arial"/>
          <w:i/>
          <w:sz w:val="18"/>
          <w:szCs w:val="18"/>
        </w:rPr>
        <w:t>estation and R</w:t>
      </w:r>
      <w:r w:rsidR="003E1C59" w:rsidRPr="00343FCA">
        <w:rPr>
          <w:rFonts w:ascii="Palatino Linotype" w:hAnsi="Palatino Linotype" w:cs="Arial"/>
          <w:i/>
          <w:sz w:val="18"/>
          <w:szCs w:val="18"/>
        </w:rPr>
        <w:t>isk for Peripartum Depression.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Biennial Perinatal Mental Health Conference, Chicago, IL.</w:t>
      </w:r>
    </w:p>
    <w:p w14:paraId="271DBC23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 xml:space="preserve">Guille, C. </w:t>
      </w:r>
      <w:r w:rsidR="00AA66A4">
        <w:rPr>
          <w:rFonts w:ascii="Palatino Linotype" w:hAnsi="Palatino Linotype" w:cs="Arial"/>
          <w:sz w:val="18"/>
          <w:szCs w:val="18"/>
        </w:rPr>
        <w:t>(</w:t>
      </w:r>
      <w:r w:rsidRPr="00080222">
        <w:rPr>
          <w:rFonts w:ascii="Palatino Linotype" w:hAnsi="Palatino Linotype" w:cs="Arial"/>
          <w:sz w:val="18"/>
          <w:szCs w:val="18"/>
        </w:rPr>
        <w:t>Sympo</w:t>
      </w:r>
      <w:r w:rsidR="00AA66A4">
        <w:rPr>
          <w:rFonts w:ascii="Palatino Linotype" w:hAnsi="Palatino Linotype" w:cs="Arial"/>
          <w:sz w:val="18"/>
          <w:szCs w:val="18"/>
        </w:rPr>
        <w:t>sium Chair),</w:t>
      </w:r>
      <w:r w:rsidRPr="00080222">
        <w:rPr>
          <w:rFonts w:ascii="Palatino Linotype" w:hAnsi="Palatino Linotype" w:cs="Arial"/>
          <w:sz w:val="18"/>
          <w:szCs w:val="18"/>
        </w:rPr>
        <w:t xml:space="preserve"> Deligiannidis</w:t>
      </w:r>
      <w:r w:rsidR="008C75CC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K</w:t>
      </w:r>
      <w:r w:rsidR="00EC6184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M</w:t>
      </w:r>
      <w:r w:rsidR="008C75CC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, Muzik</w:t>
      </w:r>
      <w:r w:rsidR="008C75CC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M</w:t>
      </w:r>
      <w:r w:rsidR="008C75CC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, Weiss</w:t>
      </w:r>
      <w:r w:rsidR="008C75CC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S</w:t>
      </w:r>
      <w:r w:rsidR="008C75CC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 xml:space="preserve"> (2015, Nov</w:t>
      </w:r>
      <w:r w:rsidR="00E73205">
        <w:rPr>
          <w:rFonts w:ascii="Palatino Linotype" w:hAnsi="Palatino Linotype" w:cs="Arial"/>
          <w:sz w:val="18"/>
          <w:szCs w:val="18"/>
        </w:rPr>
        <w:t>ember</w:t>
      </w:r>
      <w:r w:rsidRPr="00080222">
        <w:rPr>
          <w:rFonts w:ascii="Palatino Linotype" w:hAnsi="Palatino Linotype" w:cs="Arial"/>
          <w:sz w:val="18"/>
          <w:szCs w:val="18"/>
        </w:rPr>
        <w:t xml:space="preserve">). </w:t>
      </w:r>
      <w:r w:rsidRPr="00343FCA">
        <w:rPr>
          <w:rFonts w:ascii="Palatino Linotype" w:hAnsi="Palatino Linotype" w:cs="Arial"/>
          <w:i/>
          <w:sz w:val="18"/>
          <w:szCs w:val="18"/>
        </w:rPr>
        <w:t>The Utility of Biomarkers for Prevention, Diagnosis and Treatment of Peripartum Depression.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Biennial Perinatal Mental Health Conference, Chicago, IL.</w:t>
      </w:r>
    </w:p>
    <w:p w14:paraId="3AC7490E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i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 xml:space="preserve">Guille, C., Back, S., </w:t>
      </w:r>
      <w:proofErr w:type="spellStart"/>
      <w:r w:rsidRPr="00080222">
        <w:rPr>
          <w:rFonts w:ascii="Palatino Linotype" w:hAnsi="Palatino Linotype" w:cs="Arial"/>
          <w:sz w:val="18"/>
          <w:szCs w:val="18"/>
        </w:rPr>
        <w:t>Borckardt</w:t>
      </w:r>
      <w:proofErr w:type="spellEnd"/>
      <w:r w:rsidRPr="00080222">
        <w:rPr>
          <w:rFonts w:ascii="Palatino Linotype" w:hAnsi="Palatino Linotype" w:cs="Arial"/>
          <w:sz w:val="18"/>
          <w:szCs w:val="18"/>
        </w:rPr>
        <w:t>, J., Newman, R., Brady</w:t>
      </w:r>
      <w:r w:rsidR="00AA66A4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K. (2014, June). </w:t>
      </w:r>
      <w:r w:rsidRPr="00080222">
        <w:rPr>
          <w:rFonts w:ascii="Palatino Linotype" w:hAnsi="Palatino Linotype" w:cs="Arial"/>
          <w:i/>
          <w:sz w:val="18"/>
          <w:szCs w:val="18"/>
        </w:rPr>
        <w:t xml:space="preserve">Chronic Use of Prescription Opioids in Pregnancy. </w:t>
      </w:r>
      <w:r w:rsidRPr="00080222">
        <w:rPr>
          <w:rFonts w:ascii="Palatino Linotype" w:hAnsi="Palatino Linotype" w:cs="Arial"/>
          <w:sz w:val="18"/>
          <w:szCs w:val="18"/>
        </w:rPr>
        <w:t>Presented at the MUSC Pain Retreat, Charleston, SC.</w:t>
      </w:r>
    </w:p>
    <w:p w14:paraId="0A4A7CB9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 xml:space="preserve">Guille, C., Newman, R., </w:t>
      </w:r>
      <w:proofErr w:type="spellStart"/>
      <w:r w:rsidRPr="00080222">
        <w:rPr>
          <w:rFonts w:ascii="Palatino Linotype" w:hAnsi="Palatino Linotype" w:cs="Arial"/>
          <w:bCs/>
          <w:sz w:val="18"/>
          <w:szCs w:val="18"/>
        </w:rPr>
        <w:t>Fryml</w:t>
      </w:r>
      <w:proofErr w:type="spellEnd"/>
      <w:r w:rsidR="00AA66A4">
        <w:rPr>
          <w:rFonts w:ascii="Palatino Linotype" w:hAnsi="Palatino Linotype" w:cs="Arial"/>
          <w:bCs/>
          <w:sz w:val="18"/>
          <w:szCs w:val="18"/>
        </w:rPr>
        <w:t>,</w:t>
      </w:r>
      <w:r w:rsidRPr="00080222">
        <w:rPr>
          <w:rFonts w:ascii="Palatino Linotype" w:hAnsi="Palatino Linotype" w:cs="Arial"/>
          <w:bCs/>
          <w:sz w:val="18"/>
          <w:szCs w:val="18"/>
        </w:rPr>
        <w:t xml:space="preserve"> L., Epperson, N., Uhde, T. (2014, April). </w:t>
      </w:r>
      <w:r w:rsidRPr="00080222">
        <w:rPr>
          <w:rFonts w:ascii="Palatino Linotype" w:hAnsi="Palatino Linotype" w:cs="Arial"/>
          <w:bCs/>
          <w:i/>
          <w:sz w:val="18"/>
          <w:szCs w:val="18"/>
        </w:rPr>
        <w:t xml:space="preserve">Early Gestation Insomnia and Risk for Peripartum Depression. </w:t>
      </w:r>
      <w:r w:rsidRPr="00080222">
        <w:rPr>
          <w:rFonts w:ascii="Palatino Linotype" w:hAnsi="Palatino Linotype" w:cs="Arial"/>
          <w:bCs/>
          <w:sz w:val="18"/>
          <w:szCs w:val="18"/>
        </w:rPr>
        <w:t>Presented at Women’s Health Research Day, Charleston, SC.</w:t>
      </w:r>
    </w:p>
    <w:p w14:paraId="669F887E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bCs/>
          <w:sz w:val="18"/>
          <w:szCs w:val="18"/>
        </w:rPr>
        <w:t xml:space="preserve">Guille, C., Newman, R., </w:t>
      </w:r>
      <w:proofErr w:type="spellStart"/>
      <w:r w:rsidRPr="00080222">
        <w:rPr>
          <w:rFonts w:ascii="Palatino Linotype" w:hAnsi="Palatino Linotype" w:cs="Arial"/>
          <w:bCs/>
          <w:sz w:val="18"/>
          <w:szCs w:val="18"/>
        </w:rPr>
        <w:t>Fryml</w:t>
      </w:r>
      <w:proofErr w:type="spellEnd"/>
      <w:r w:rsidR="00AA66A4">
        <w:rPr>
          <w:rFonts w:ascii="Palatino Linotype" w:hAnsi="Palatino Linotype" w:cs="Arial"/>
          <w:bCs/>
          <w:sz w:val="18"/>
          <w:szCs w:val="18"/>
        </w:rPr>
        <w:t>,</w:t>
      </w:r>
      <w:r w:rsidR="00BD76FA">
        <w:rPr>
          <w:rFonts w:ascii="Palatino Linotype" w:hAnsi="Palatino Linotype" w:cs="Arial"/>
          <w:bCs/>
          <w:sz w:val="18"/>
          <w:szCs w:val="18"/>
        </w:rPr>
        <w:t xml:space="preserve"> L., Epperson, N.,</w:t>
      </w:r>
      <w:r w:rsidRPr="00080222">
        <w:rPr>
          <w:rFonts w:ascii="Palatino Linotype" w:hAnsi="Palatino Linotype" w:cs="Arial"/>
          <w:bCs/>
          <w:sz w:val="18"/>
          <w:szCs w:val="18"/>
        </w:rPr>
        <w:t xml:space="preserve"> </w:t>
      </w:r>
      <w:proofErr w:type="spellStart"/>
      <w:r w:rsidRPr="00080222">
        <w:rPr>
          <w:rFonts w:ascii="Palatino Linotype" w:hAnsi="Palatino Linotype" w:cs="Arial"/>
          <w:bCs/>
          <w:sz w:val="18"/>
          <w:szCs w:val="18"/>
        </w:rPr>
        <w:t>Goetzl</w:t>
      </w:r>
      <w:proofErr w:type="spellEnd"/>
      <w:r w:rsidRPr="00080222">
        <w:rPr>
          <w:rFonts w:ascii="Palatino Linotype" w:hAnsi="Palatino Linotype" w:cs="Arial"/>
          <w:bCs/>
          <w:sz w:val="18"/>
          <w:szCs w:val="18"/>
        </w:rPr>
        <w:t>, L.</w:t>
      </w:r>
      <w:r w:rsidR="00AA66A4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080222">
        <w:rPr>
          <w:rFonts w:ascii="Palatino Linotype" w:hAnsi="Palatino Linotype" w:cs="Arial"/>
          <w:bCs/>
          <w:sz w:val="18"/>
          <w:szCs w:val="18"/>
        </w:rPr>
        <w:t xml:space="preserve">(2013, April). </w:t>
      </w:r>
      <w:r w:rsidRPr="00080222">
        <w:rPr>
          <w:rFonts w:ascii="Palatino Linotype" w:hAnsi="Palatino Linotype" w:cs="Arial"/>
          <w:bCs/>
          <w:i/>
          <w:sz w:val="18"/>
          <w:szCs w:val="18"/>
        </w:rPr>
        <w:t>Altered Th-1/Th-2 Cytokines in Pregnancy and Risk for Postpartum Anxious Depression.</w:t>
      </w:r>
      <w:r w:rsidRPr="00080222">
        <w:rPr>
          <w:rFonts w:ascii="Palatino Linotype" w:hAnsi="Palatino Linotype" w:cs="Arial"/>
          <w:bCs/>
          <w:sz w:val="18"/>
          <w:szCs w:val="18"/>
        </w:rPr>
        <w:t xml:space="preserve"> Presented at Women’s Health Research Day, Charleston, SC.</w:t>
      </w:r>
    </w:p>
    <w:p w14:paraId="114427F6" w14:textId="77777777" w:rsidR="00032D91" w:rsidRPr="00080222" w:rsidRDefault="00E73205" w:rsidP="00032D91">
      <w:pPr>
        <w:numPr>
          <w:ilvl w:val="0"/>
          <w:numId w:val="32"/>
        </w:numPr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Guille, C. (2012, November</w:t>
      </w:r>
      <w:r w:rsidR="00032D91" w:rsidRPr="00080222">
        <w:rPr>
          <w:rFonts w:ascii="Palatino Linotype" w:hAnsi="Palatino Linotype" w:cs="Arial"/>
          <w:sz w:val="18"/>
          <w:szCs w:val="18"/>
        </w:rPr>
        <w:t xml:space="preserve">) </w:t>
      </w:r>
      <w:r w:rsidR="00032D91" w:rsidRPr="00343FCA">
        <w:rPr>
          <w:rFonts w:ascii="Palatino Linotype" w:hAnsi="Palatino Linotype" w:cs="Arial"/>
          <w:i/>
          <w:sz w:val="18"/>
          <w:szCs w:val="18"/>
        </w:rPr>
        <w:t>Stress and Depression among Lawyers.</w:t>
      </w:r>
      <w:r w:rsidR="00032D91" w:rsidRPr="00080222">
        <w:rPr>
          <w:rFonts w:ascii="Palatino Linotype" w:hAnsi="Palatino Linotype" w:cs="Arial"/>
          <w:sz w:val="18"/>
          <w:szCs w:val="18"/>
        </w:rPr>
        <w:t xml:space="preserve"> Presented at the South Carol</w:t>
      </w:r>
      <w:r w:rsidR="00EC6184">
        <w:rPr>
          <w:rFonts w:ascii="Palatino Linotype" w:hAnsi="Palatino Linotype" w:cs="Arial"/>
          <w:sz w:val="18"/>
          <w:szCs w:val="18"/>
        </w:rPr>
        <w:t>ina Women’s Lawyers Association,</w:t>
      </w:r>
      <w:r w:rsidR="00032D91" w:rsidRPr="00080222">
        <w:rPr>
          <w:rFonts w:ascii="Palatino Linotype" w:hAnsi="Palatino Linotype" w:cs="Arial"/>
          <w:sz w:val="18"/>
          <w:szCs w:val="18"/>
        </w:rPr>
        <w:t xml:space="preserve"> Charleston, SC.</w:t>
      </w:r>
    </w:p>
    <w:p w14:paraId="7EBDC834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Guille, C.</w:t>
      </w:r>
      <w:r w:rsidR="00BD76FA">
        <w:rPr>
          <w:rFonts w:ascii="Palatino Linotype" w:hAnsi="Palatino Linotype" w:cs="Arial"/>
          <w:sz w:val="18"/>
          <w:szCs w:val="18"/>
        </w:rPr>
        <w:t xml:space="preserve">, </w:t>
      </w:r>
      <w:proofErr w:type="spellStart"/>
      <w:r w:rsidR="00BD76FA">
        <w:rPr>
          <w:rFonts w:ascii="Palatino Linotype" w:hAnsi="Palatino Linotype" w:cs="Arial"/>
          <w:sz w:val="18"/>
          <w:szCs w:val="18"/>
        </w:rPr>
        <w:t>Rohrbaugh</w:t>
      </w:r>
      <w:proofErr w:type="spellEnd"/>
      <w:r w:rsidR="00BD76FA">
        <w:rPr>
          <w:rFonts w:ascii="Palatino Linotype" w:hAnsi="Palatino Linotype" w:cs="Arial"/>
          <w:sz w:val="18"/>
          <w:szCs w:val="18"/>
        </w:rPr>
        <w:t xml:space="preserve">, R., Malison, B., </w:t>
      </w:r>
      <w:r w:rsidRPr="00080222">
        <w:rPr>
          <w:rFonts w:ascii="Palatino Linotype" w:hAnsi="Palatino Linotype" w:cs="Arial"/>
          <w:sz w:val="18"/>
          <w:szCs w:val="18"/>
        </w:rPr>
        <w:t xml:space="preserve">Bunny, S. (2011, March). </w:t>
      </w:r>
      <w:r w:rsidRPr="00080222">
        <w:rPr>
          <w:rFonts w:ascii="Palatino Linotype" w:hAnsi="Palatino Linotype" w:cs="Arial"/>
          <w:bCs/>
          <w:i/>
          <w:sz w:val="18"/>
          <w:szCs w:val="18"/>
        </w:rPr>
        <w:t xml:space="preserve">Integrated, Mentored, Patient-Oriented Research Training (IMPORT) in Psychiatric Residency Education: A Model for Meeting a National Need. </w:t>
      </w:r>
      <w:r w:rsidRPr="00080222">
        <w:rPr>
          <w:rFonts w:ascii="Palatino Linotype" w:hAnsi="Palatino Linotype" w:cs="Arial"/>
          <w:bCs/>
          <w:sz w:val="18"/>
          <w:szCs w:val="18"/>
        </w:rPr>
        <w:t>Presented at the American Association of Directors of Psychiatric Residency Training, Austin, TX.</w:t>
      </w:r>
    </w:p>
    <w:p w14:paraId="51B669CD" w14:textId="77777777" w:rsidR="00032D91" w:rsidRPr="00080222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Guille, C., Grant</w:t>
      </w:r>
      <w:r w:rsidR="00AA66A4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F</w:t>
      </w:r>
      <w:r w:rsidR="00AA66A4">
        <w:rPr>
          <w:rFonts w:ascii="Palatino Linotype" w:hAnsi="Palatino Linotype" w:cs="Arial"/>
          <w:sz w:val="18"/>
          <w:szCs w:val="18"/>
        </w:rPr>
        <w:t>.</w:t>
      </w:r>
      <w:r w:rsidRPr="00080222">
        <w:rPr>
          <w:rFonts w:ascii="Palatino Linotype" w:hAnsi="Palatino Linotype" w:cs="Arial"/>
          <w:sz w:val="18"/>
          <w:szCs w:val="18"/>
        </w:rPr>
        <w:t>, Speller, H</w:t>
      </w:r>
      <w:r w:rsidR="00AA66A4">
        <w:rPr>
          <w:rFonts w:ascii="Palatino Linotype" w:hAnsi="Palatino Linotype" w:cs="Arial"/>
          <w:sz w:val="18"/>
          <w:szCs w:val="18"/>
        </w:rPr>
        <w:t>.</w:t>
      </w:r>
      <w:r w:rsidR="00BD76FA">
        <w:rPr>
          <w:rFonts w:ascii="Palatino Linotype" w:hAnsi="Palatino Linotype" w:cs="Arial"/>
          <w:sz w:val="18"/>
          <w:szCs w:val="18"/>
        </w:rPr>
        <w:t xml:space="preserve">, </w:t>
      </w:r>
      <w:r w:rsidRPr="00080222">
        <w:rPr>
          <w:rFonts w:ascii="Palatino Linotype" w:hAnsi="Palatino Linotype" w:cs="Arial"/>
          <w:sz w:val="18"/>
          <w:szCs w:val="18"/>
        </w:rPr>
        <w:t>Sen</w:t>
      </w:r>
      <w:r w:rsidR="00AA66A4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S. (2010, October). </w:t>
      </w:r>
      <w:r w:rsidRPr="00080222">
        <w:rPr>
          <w:rFonts w:ascii="Palatino Linotype" w:hAnsi="Palatino Linotype" w:cs="Arial"/>
          <w:i/>
          <w:sz w:val="18"/>
          <w:szCs w:val="18"/>
        </w:rPr>
        <w:t>Depression in Medical Interns: Prevalence, Predictors and Prevention.</w:t>
      </w:r>
      <w:r w:rsidRPr="00080222">
        <w:rPr>
          <w:rFonts w:ascii="Palatino Linotype" w:hAnsi="Palatino Linotype" w:cs="Arial"/>
          <w:sz w:val="18"/>
          <w:szCs w:val="18"/>
        </w:rPr>
        <w:t xml:space="preserve"> Presented at the International Conference on Physician Health, Chicago, IL.</w:t>
      </w:r>
    </w:p>
    <w:p w14:paraId="5E05C180" w14:textId="77777777" w:rsidR="00032D91" w:rsidRDefault="00032D91" w:rsidP="00032D91">
      <w:pPr>
        <w:numPr>
          <w:ilvl w:val="0"/>
          <w:numId w:val="32"/>
        </w:numPr>
        <w:ind w:right="11"/>
        <w:rPr>
          <w:rFonts w:ascii="Palatino Linotype" w:hAnsi="Palatino Linotype" w:cs="Arial"/>
          <w:sz w:val="18"/>
          <w:szCs w:val="18"/>
        </w:rPr>
      </w:pPr>
      <w:r w:rsidRPr="00080222">
        <w:rPr>
          <w:rFonts w:ascii="Palatino Linotype" w:hAnsi="Palatino Linotype" w:cs="Arial"/>
          <w:sz w:val="18"/>
          <w:szCs w:val="18"/>
        </w:rPr>
        <w:t>Guille, C., Speller, H., Christensen, H., Uhde</w:t>
      </w:r>
      <w:r w:rsidR="00AA66A4">
        <w:rPr>
          <w:rFonts w:ascii="Palatino Linotype" w:hAnsi="Palatino Linotype" w:cs="Arial"/>
          <w:sz w:val="18"/>
          <w:szCs w:val="18"/>
        </w:rPr>
        <w:t>,</w:t>
      </w:r>
      <w:r w:rsidR="00BD76FA">
        <w:rPr>
          <w:rFonts w:ascii="Palatino Linotype" w:hAnsi="Palatino Linotype" w:cs="Arial"/>
          <w:sz w:val="18"/>
          <w:szCs w:val="18"/>
        </w:rPr>
        <w:t xml:space="preserve"> T., </w:t>
      </w:r>
      <w:r w:rsidRPr="00080222">
        <w:rPr>
          <w:rFonts w:ascii="Palatino Linotype" w:hAnsi="Palatino Linotype" w:cs="Arial"/>
          <w:sz w:val="18"/>
          <w:szCs w:val="18"/>
        </w:rPr>
        <w:t>Sen</w:t>
      </w:r>
      <w:r w:rsidR="00AA66A4">
        <w:rPr>
          <w:rFonts w:ascii="Palatino Linotype" w:hAnsi="Palatino Linotype" w:cs="Arial"/>
          <w:sz w:val="18"/>
          <w:szCs w:val="18"/>
        </w:rPr>
        <w:t>,</w:t>
      </w:r>
      <w:r w:rsidRPr="00080222">
        <w:rPr>
          <w:rFonts w:ascii="Palatino Linotype" w:hAnsi="Palatino Linotype" w:cs="Arial"/>
          <w:sz w:val="18"/>
          <w:szCs w:val="18"/>
        </w:rPr>
        <w:t xml:space="preserve"> S. (2010, May). </w:t>
      </w:r>
      <w:r w:rsidR="009A73D6">
        <w:rPr>
          <w:rFonts w:ascii="Palatino Linotype" w:hAnsi="Palatino Linotype" w:cs="Arial"/>
          <w:i/>
          <w:sz w:val="18"/>
          <w:szCs w:val="18"/>
        </w:rPr>
        <w:t>Web-based Intervention for the Prevention of D</w:t>
      </w:r>
      <w:r w:rsidRPr="00080222">
        <w:rPr>
          <w:rFonts w:ascii="Palatino Linotype" w:hAnsi="Palatino Linotype" w:cs="Arial"/>
          <w:i/>
          <w:sz w:val="18"/>
          <w:szCs w:val="18"/>
        </w:rPr>
        <w:t>epression.</w:t>
      </w:r>
      <w:r w:rsidR="00343FCA">
        <w:rPr>
          <w:rFonts w:ascii="Palatino Linotype" w:hAnsi="Palatino Linotype" w:cs="Arial"/>
          <w:sz w:val="18"/>
          <w:szCs w:val="18"/>
        </w:rPr>
        <w:t xml:space="preserve"> </w:t>
      </w:r>
      <w:r w:rsidRPr="00080222">
        <w:rPr>
          <w:rFonts w:ascii="Palatino Linotype" w:hAnsi="Palatino Linotype" w:cs="Arial"/>
          <w:sz w:val="18"/>
          <w:szCs w:val="18"/>
        </w:rPr>
        <w:t>Presented at the annual meeting of the American Psychiatric Association, New Orleans, LA.</w:t>
      </w:r>
    </w:p>
    <w:p w14:paraId="1DDD3826" w14:textId="77777777" w:rsidR="00032D91" w:rsidRPr="00032D91" w:rsidRDefault="00032D91" w:rsidP="00032D91">
      <w:pPr>
        <w:ind w:right="11"/>
        <w:rPr>
          <w:rFonts w:ascii="Palatino Linotype" w:hAnsi="Palatino Linotype" w:cs="Arial"/>
          <w:sz w:val="18"/>
          <w:szCs w:val="18"/>
        </w:rPr>
      </w:pPr>
      <w:r w:rsidRPr="00032D91">
        <w:rPr>
          <w:rFonts w:ascii="Palatino Linotype" w:hAnsi="Palatino Linotype"/>
          <w:b/>
          <w:i/>
          <w:sz w:val="18"/>
          <w:szCs w:val="18"/>
        </w:rPr>
        <w:t>Poster presentations</w:t>
      </w:r>
    </w:p>
    <w:p w14:paraId="4ABFCBD1" w14:textId="77777777" w:rsidR="006077C9" w:rsidRPr="00C86D14" w:rsidRDefault="006077C9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color w:val="000000"/>
          <w:sz w:val="18"/>
          <w:szCs w:val="18"/>
          <w:shd w:val="clear" w:color="auto" w:fill="FFFFFF"/>
        </w:rPr>
        <w:t xml:space="preserve">Guille, C.G., Lin, Y., </w:t>
      </w:r>
      <w:proofErr w:type="spellStart"/>
      <w:r w:rsidRPr="00C86D14">
        <w:rPr>
          <w:rFonts w:ascii="Palatino Linotype" w:eastAsia="Times New Roman" w:hAnsi="Palatino Linotype" w:cs="Arial"/>
          <w:color w:val="000000"/>
          <w:sz w:val="18"/>
          <w:szCs w:val="18"/>
          <w:shd w:val="clear" w:color="auto" w:fill="FFFFFF"/>
        </w:rPr>
        <w:t>Wilerson</w:t>
      </w:r>
      <w:proofErr w:type="spellEnd"/>
      <w:r w:rsidRPr="00C86D14">
        <w:rPr>
          <w:rFonts w:ascii="Palatino Linotype" w:eastAsia="Times New Roman" w:hAnsi="Palatino Linotype" w:cs="Arial"/>
          <w:color w:val="000000"/>
          <w:sz w:val="18"/>
          <w:szCs w:val="18"/>
          <w:shd w:val="clear" w:color="auto" w:fill="FFFFFF"/>
        </w:rPr>
        <w:t xml:space="preserve">, A., Smith, A., Newman, R., Wagner, C., Uhde, T.W. (2016, May). </w:t>
      </w:r>
      <w:r w:rsidRPr="00C86D14">
        <w:rPr>
          <w:rFonts w:ascii="Palatino Linotype" w:eastAsia="Times New Roman" w:hAnsi="Palatino Linotype" w:cs="Arial"/>
          <w:i/>
          <w:color w:val="000000"/>
          <w:sz w:val="18"/>
          <w:szCs w:val="18"/>
          <w:shd w:val="clear" w:color="auto" w:fill="FFFFFF"/>
        </w:rPr>
        <w:t>Sleep, Anxiety and Vitamin D Status and Risk for Peripartum Depression.</w:t>
      </w:r>
      <w:r w:rsidRPr="00C86D14">
        <w:rPr>
          <w:rFonts w:ascii="Palatino Linotype" w:eastAsia="Times New Roman" w:hAnsi="Palatino Linotype" w:cs="Arial"/>
          <w:color w:val="000000"/>
          <w:sz w:val="18"/>
          <w:szCs w:val="18"/>
          <w:shd w:val="clear" w:color="auto" w:fill="FFFFFF"/>
        </w:rPr>
        <w:t xml:space="preserve"> Poster presented at the Society of Biological Society. </w:t>
      </w:r>
    </w:p>
    <w:p w14:paraId="3AFAEBBD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color w:val="000000"/>
          <w:sz w:val="18"/>
          <w:szCs w:val="18"/>
          <w:shd w:val="clear" w:color="auto" w:fill="FFFFFF"/>
        </w:rPr>
        <w:t xml:space="preserve">Wilkerson, A. K.,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Milanak, M. E., Cortese</w:t>
      </w:r>
      <w:r w:rsidR="00D97967" w:rsidRPr="00C86D14">
        <w:rPr>
          <w:rFonts w:ascii="Palatino Linotype" w:eastAsia="Times New Roman" w:hAnsi="Palatino Linotype" w:cs="Arial"/>
          <w:sz w:val="18"/>
          <w:szCs w:val="18"/>
        </w:rPr>
        <w:t>, B. M., Uhde, T., Newman, R.,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Guille, C. </w:t>
      </w:r>
      <w:r w:rsidR="00E73205" w:rsidRPr="00C86D14">
        <w:rPr>
          <w:rFonts w:ascii="Palatino Linotype" w:eastAsia="Times New Roman" w:hAnsi="Palatino Linotype" w:cs="Arial"/>
          <w:bCs/>
          <w:sz w:val="18"/>
          <w:szCs w:val="18"/>
        </w:rPr>
        <w:t>(2015, November</w:t>
      </w:r>
      <w:r w:rsidR="00AA66A4"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Mental health treatment as a mediator between adverse childhood events and peripartum depression.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49</w:t>
      </w:r>
      <w:r w:rsidRPr="00C86D14">
        <w:rPr>
          <w:rFonts w:ascii="Palatino Linotype" w:eastAsia="Times New Roman" w:hAnsi="Palatino Linotype" w:cs="Arial"/>
          <w:sz w:val="18"/>
          <w:szCs w:val="18"/>
          <w:vertAlign w:val="superscript"/>
        </w:rPr>
        <w:t>th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Annual Meeting of the Association for Behavioral and Cognitive Therapies, Chicago, IL.</w:t>
      </w:r>
    </w:p>
    <w:p w14:paraId="47329132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Guille, C.</w:t>
      </w:r>
      <w:r w:rsidR="00135C91"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Newman, R., 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Brady, K</w:t>
      </w:r>
      <w:r w:rsidR="00E73205" w:rsidRPr="00C86D14">
        <w:rPr>
          <w:rFonts w:ascii="Palatino Linotype" w:eastAsia="Times New Roman" w:hAnsi="Palatino Linotype" w:cs="Arial"/>
          <w:bCs/>
          <w:sz w:val="18"/>
          <w:szCs w:val="18"/>
        </w:rPr>
        <w:t>.T. (2015, November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 xml:space="preserve">Characterization of Prescription Opioid Use and Misuse During Pregnancy.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Biennial Perinatal Mental Health Conference, Chicago, Illinois.</w:t>
      </w:r>
    </w:p>
    <w:p w14:paraId="79F8F557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Wilkerson, A., Milanak, M., Cortese, B., Uhde, T., Newman, R., Guille, C. (2015, November).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Mental Health treatment as a Mediator Between Adverse Childhood Events and Peripartum Depression.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Association for Behavioral and Cognitive Therapies, Chicago, Illinois. </w:t>
      </w:r>
    </w:p>
    <w:p w14:paraId="5EE90410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Guille, C.,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DeVane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L., Newman, R.,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Goetzl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L.,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Ramamoorthy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,</w:t>
      </w:r>
      <w:r w:rsidR="00E73205"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S., Brady, K.T. (2014, December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>Characterization of Prescription Opioid Use and Maternal and Fetal Concentrations of Prescription Opioids During Pregnancy.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American College of Neuropsychopharmacology, Phoenix, Arizona.</w:t>
      </w:r>
    </w:p>
    <w:p w14:paraId="2C4DC496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lastRenderedPageBreak/>
        <w:t xml:space="preserve">Wilkerson, A., Cortese, B., Uhde, T., Newman, R., Guille, C. (2014, October).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Sleep Disturbance During First Trimester of Pregnancy Predicts Peripartum Depression and Anxiety.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National Network of Depressions Centers, Chicago, Illinois. </w:t>
      </w:r>
    </w:p>
    <w:p w14:paraId="3E7B821D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Bishop,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Raychoudhury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P., Cortese, B., Line, A., Newman, R., Guille, C. (2014, July).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Sleep Disturbance During First Trimester of Pregnancy Predicts Peripartum Depression and Anxiety.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MUSC DART Summer Research Program, Charleston, SC. </w:t>
      </w:r>
    </w:p>
    <w:p w14:paraId="233B6149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Raychoudhury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P., Bishop, A., Cortese, B., Line, A., Newman, R., Guille, C. (2014, July).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Elevated Interleukin-6 (IL-6) in Frist Trimester of Pregnancy Predicts Preterm Birth.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MUSC DART Summer Research Program, Charleston, SC. </w:t>
      </w:r>
    </w:p>
    <w:p w14:paraId="381003B0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Guille, C.,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Fryml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, L</w:t>
      </w:r>
      <w:r w:rsidR="00135C91" w:rsidRPr="00C86D14">
        <w:rPr>
          <w:rFonts w:ascii="Palatino Linotype" w:eastAsia="Times New Roman" w:hAnsi="Palatino Linotype" w:cs="Arial"/>
          <w:bCs/>
          <w:sz w:val="18"/>
          <w:szCs w:val="18"/>
        </w:rPr>
        <w:t>., Epperson, C.N., Newman, R.,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Goetzl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L. (2014, April).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 xml:space="preserve">Inflammatory Markers and Risk of Peripartum Depression. 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Poster presented at the North American Society for Psychosocial Obstetrics &amp; Gynecology Annual Meeting, Columbus Ohio.</w:t>
      </w:r>
    </w:p>
    <w:p w14:paraId="596A4C6E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Guille, C.,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Fryml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, L</w:t>
      </w:r>
      <w:r w:rsidR="00135C91" w:rsidRPr="00C86D14">
        <w:rPr>
          <w:rFonts w:ascii="Palatino Linotype" w:eastAsia="Times New Roman" w:hAnsi="Palatino Linotype" w:cs="Arial"/>
          <w:bCs/>
          <w:sz w:val="18"/>
          <w:szCs w:val="18"/>
        </w:rPr>
        <w:t>., Epperson, C.N., Newman, R.,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Goetzl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L. (2013, October).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>Altered Th1/Th2 Cytokines in Pregnancy and Risk for Postpartum Anxious Depression.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Poster presented at the 10</w:t>
      </w:r>
      <w:r w:rsidRPr="00C86D14">
        <w:rPr>
          <w:rFonts w:ascii="Palatino Linotype" w:eastAsia="Times New Roman" w:hAnsi="Palatino Linotype" w:cs="Arial"/>
          <w:bCs/>
          <w:sz w:val="18"/>
          <w:szCs w:val="18"/>
          <w:vertAlign w:val="superscript"/>
        </w:rPr>
        <w:t>th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Anniversary Interdisciplinary Women’s Health Symposium, Bethesda, MD. </w:t>
      </w:r>
    </w:p>
    <w:p w14:paraId="5E02FB77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Kimmel, M., Goodman, S., Grote, N., Guille, C.,</w:t>
      </w:r>
      <w:r w:rsidR="0029501C"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Hart, L., Marcus, S., Muzik, 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Weiss, S. (2013, October).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 xml:space="preserve">Integrating Research Efforts to Better Understand Effects of Maternal Depression on Infant Outcomes: Collaborative Research of the Women &amp; Mood Disorders Infant Outcomes Work Group. 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Poster presented at the National Network of Depression Centers Conference, Ann Arbor, MI.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 xml:space="preserve"> </w:t>
      </w:r>
    </w:p>
    <w:p w14:paraId="3375E676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Guille, C.,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Fryml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, L.</w:t>
      </w:r>
      <w:r w:rsidR="00135C91"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Epperson, C.N., Newman, R., </w:t>
      </w:r>
      <w:proofErr w:type="spellStart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Goetzl</w:t>
      </w:r>
      <w:proofErr w:type="spellEnd"/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, L. (2013, October). </w:t>
      </w:r>
      <w:r w:rsidRPr="00C86D14">
        <w:rPr>
          <w:rFonts w:ascii="Palatino Linotype" w:eastAsia="Times New Roman" w:hAnsi="Palatino Linotype" w:cs="Arial"/>
          <w:bCs/>
          <w:i/>
          <w:sz w:val="18"/>
          <w:szCs w:val="18"/>
        </w:rPr>
        <w:t>Altered Th1/Th2 Cytokines in Pregnancy and Risk for Postpartum Anxious Depression.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 xml:space="preserve"> Poster presented at the National Network of Depressions Centers Conference, Ann Arbor, MI.</w:t>
      </w:r>
    </w:p>
    <w:p w14:paraId="4D171BBA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bCs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Caballero, M., Bell, C.,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Guille, C. (2013, July).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 xml:space="preserve">Treatment of Depression Among Pregnant and Non-Pregnant Women.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Poster presented at the MUSC DART Summer Research Program, Charleston, SC. </w:t>
      </w:r>
    </w:p>
    <w:p w14:paraId="0A8F86C4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Bell, C., Caballero, M.,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Guille, C. (2013, July).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Prevalence of Antenatal Depression and Anxiety.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MUSC DART Summer Research Program, Charleston, SC. </w:t>
      </w:r>
    </w:p>
    <w:p w14:paraId="3F31B8A9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Guille, C., Clark, S.,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Amstadter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A., Hawk, A.,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Cartmell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A.,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Sen, S. (2012, November).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Sex differences in depression under conditions of chronic stress.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</w:t>
      </w:r>
      <w:r w:rsidRPr="00C86D14">
        <w:rPr>
          <w:rFonts w:ascii="Palatino Linotype" w:eastAsia="Times New Roman" w:hAnsi="Palatino Linotype" w:cs="Arial"/>
          <w:bCs/>
          <w:sz w:val="18"/>
          <w:szCs w:val="18"/>
        </w:rPr>
        <w:t>Building Interdisciplinary Research Careers in Women’s Health Symposium, Washington, DC.</w:t>
      </w:r>
    </w:p>
    <w:p w14:paraId="718612B8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Guille, C., Clark, S.,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Amstadte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r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A., Hawk, A.,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Cartmell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, A.,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Sen, S. (2012, November).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 xml:space="preserve">Sex differences in depression under conditions of chronic stress.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National Network of Depression Centers Conference, Rochester, MN.</w:t>
      </w:r>
    </w:p>
    <w:p w14:paraId="3F890931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Guille, C., Clark, S.,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Amstadter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A., Hawk,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Cartmell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A., Sen, S. (2012, April).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Sex differences in depression under conditions of chronic stress.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North American Society for Psychosocial Obstetrics and Gynecology Annual Meeting, Providence, RI.</w:t>
      </w:r>
    </w:p>
    <w:p w14:paraId="07326975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 xml:space="preserve">Guille, C., Clark, S.,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>Amstadter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 xml:space="preserve">, A., Hawk,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>Cartmell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 xml:space="preserve">, A., Sen, S. (2012, March). </w:t>
      </w:r>
      <w:r w:rsidRPr="00C86D14">
        <w:rPr>
          <w:rFonts w:ascii="Palatino Linotype" w:eastAsia="Times New Roman" w:hAnsi="Palatino Linotype" w:cs="Arial"/>
          <w:i/>
          <w:sz w:val="18"/>
          <w:szCs w:val="18"/>
          <w:lang w:val="en"/>
        </w:rPr>
        <w:t xml:space="preserve">Sex differences in depression under conditions of chronic stress. </w:t>
      </w:r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>Poster presented at the Women's Health 2012: The 20</w:t>
      </w:r>
      <w:r w:rsidRPr="00C86D14">
        <w:rPr>
          <w:rFonts w:ascii="Palatino Linotype" w:eastAsia="Times New Roman" w:hAnsi="Palatino Linotype" w:cs="Arial"/>
          <w:sz w:val="18"/>
          <w:szCs w:val="18"/>
          <w:vertAlign w:val="superscript"/>
          <w:lang w:val="en"/>
        </w:rPr>
        <w:t>th</w:t>
      </w:r>
      <w:r w:rsidRPr="00C86D14">
        <w:rPr>
          <w:rFonts w:ascii="Palatino Linotype" w:eastAsia="Times New Roman" w:hAnsi="Palatino Linotype" w:cs="Arial"/>
          <w:sz w:val="18"/>
          <w:szCs w:val="18"/>
          <w:lang w:val="en"/>
        </w:rPr>
        <w:t xml:space="preserve"> Annual Congress, Washington, DC.</w:t>
      </w:r>
    </w:p>
    <w:p w14:paraId="34045A03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Grant, F., 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Sen, S. (2010, November).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Influence of major life stress on the relationship between depression and subjective well-being.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Sixth World Conference on the Promotion of Mental Health and Prevention of Mental and Behavioral Disorders, Washington, DC.</w:t>
      </w:r>
    </w:p>
    <w:p w14:paraId="25FDFAE2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Speller, H., 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Rubinstein, E.,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Rohrbaugh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R. (2010, October).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 xml:space="preserve">Perspectives on Intern Well-Being: The Importance of Education, Support and Professional Satisfaction.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Poster presented at the International </w:t>
      </w:r>
      <w:r w:rsidR="00EC6184" w:rsidRPr="00C86D14">
        <w:rPr>
          <w:rFonts w:ascii="Palatino Linotype" w:eastAsia="Times New Roman" w:hAnsi="Palatino Linotype" w:cs="Arial"/>
          <w:sz w:val="18"/>
          <w:szCs w:val="18"/>
        </w:rPr>
        <w:t>Conference on Physician Health,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Chicago, IL.</w:t>
      </w:r>
    </w:p>
    <w:p w14:paraId="1B8E891E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C., Grant</w:t>
      </w:r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F</w:t>
      </w:r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.</w:t>
      </w:r>
      <w:r w:rsidRPr="00C86D14">
        <w:rPr>
          <w:rFonts w:ascii="Palatino Linotype" w:eastAsia="Times New Roman" w:hAnsi="Palatino Linotype" w:cs="Arial"/>
          <w:sz w:val="18"/>
          <w:szCs w:val="18"/>
        </w:rPr>
        <w:t>, Speller, H</w:t>
      </w:r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.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Sen</w:t>
      </w:r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S. (2010, October).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Depression in Medical Interns: Prevalence, Predictors and Prevention.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International Conference on Physician Health, Chicago, IL.</w:t>
      </w:r>
    </w:p>
    <w:p w14:paraId="462F15A5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C., Speller,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 H., Christensen, H., Uhde T.,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Sen S. (2010,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Web-based Intervention for the prevention of depression.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annual meeting of the American Psychiatric Association, New Orleans, LA.</w:t>
      </w:r>
    </w:p>
    <w:p w14:paraId="175E3B4D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Smoller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J. (2001,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Mood state dependent alcohol and nicotine use among patients with major depressive and bipolar disorder.</w:t>
      </w:r>
      <w:r w:rsidR="009A73D6" w:rsidRPr="00C86D14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annual meeting of the American Psychiatric Association, New Orleans, LA.</w:t>
      </w:r>
    </w:p>
    <w:p w14:paraId="1515C314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Nierenberg,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Smoller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J., White, C., Guille, C., Bitran, S.,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Ne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ault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, S., Fava, M., Sachs, G.,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Rosenbaum, J. (2001,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Unipolar and Bipolar Depression are not Distinguished by Subtypes.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annual meeting of the American Psychiatric Association, New Orleans, LA.</w:t>
      </w:r>
    </w:p>
    <w:p w14:paraId="7EE9A264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White, C., Fava, M., 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.,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Smoller</w:t>
      </w:r>
      <w:proofErr w:type="spellEnd"/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, J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. (2000, June).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 xml:space="preserve">Childhood History of Distress in Mood Disorder Patients.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annual meeting of the American Psychiatric Association, Chicago, IL.</w:t>
      </w:r>
    </w:p>
    <w:p w14:paraId="6407C525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C.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Shriver, A.,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C.,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Sachs</w:t>
      </w:r>
      <w:r w:rsidR="00516B6B" w:rsidRPr="00C86D14">
        <w:rPr>
          <w:rFonts w:ascii="Palatino Linotype" w:eastAsia="Times New Roman" w:hAnsi="Palatino Linotype" w:cs="Arial"/>
          <w:sz w:val="18"/>
          <w:szCs w:val="18"/>
        </w:rPr>
        <w:t>, G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. (1999, June).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Bupropion vs. Desipramine in the treatment of Bipolar Depression.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Third International Conference on Bipolar Disorder, Pittsburgh, PA.</w:t>
      </w:r>
    </w:p>
    <w:p w14:paraId="19230F29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lastRenderedPageBreak/>
        <w:t>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Sachs, G., Shriver,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C. (1999, June).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 xml:space="preserve">A Clinical Monitoring Format for Mood Disorders. </w:t>
      </w:r>
      <w:r w:rsidRPr="00C86D14">
        <w:rPr>
          <w:rFonts w:ascii="Palatino Linotype" w:eastAsia="Times New Roman" w:hAnsi="Palatino Linotype" w:cs="Arial"/>
          <w:sz w:val="18"/>
          <w:szCs w:val="18"/>
        </w:rPr>
        <w:t>Poster presented at the NIMH New Clinical Drug Evaluation Unit (NCDEU) meeting, Boca Raton, FL.</w:t>
      </w:r>
    </w:p>
    <w:p w14:paraId="71094EE4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C.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Gaughan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S.,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C.,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Sachs, G. (1999,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Reliability of Retrospective Life Charts for Patients with Bipolar Disorder Rapid Cycling.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annual meeting of the American Psychiatric Association, Washington, DC.</w:t>
      </w:r>
    </w:p>
    <w:p w14:paraId="0D24671C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C.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C., Shriver, A., 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Sachs, G. (1999,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Gabapentin vs. Placebo as Adjunctive Treatment for Acute Mania and Mixed States in Bipolar Disorder.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 Poster presented at the annual meeting of the American Psychiatric Association, Washington, DC.</w:t>
      </w:r>
    </w:p>
    <w:p w14:paraId="48944E66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Sachs, G., </w:t>
      </w:r>
      <w:proofErr w:type="spellStart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, C.,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Desan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>, P. (1998, July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). Atypical Antipsychotics: Use in a Bipolar Disorder Clinic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.  Poster presented at the Collegium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Internatio</w:t>
      </w:r>
      <w:r w:rsidR="00EC6184" w:rsidRPr="00C86D14">
        <w:rPr>
          <w:rFonts w:ascii="Palatino Linotype" w:eastAsia="Times New Roman" w:hAnsi="Palatino Linotype" w:cs="Arial"/>
          <w:sz w:val="18"/>
          <w:szCs w:val="18"/>
        </w:rPr>
        <w:t>nale</w:t>
      </w:r>
      <w:proofErr w:type="spellEnd"/>
      <w:r w:rsidR="00EC6184" w:rsidRPr="00C86D14">
        <w:rPr>
          <w:rFonts w:ascii="Palatino Linotype" w:eastAsia="Times New Roman" w:hAnsi="Palatino Linotype" w:cs="Arial"/>
          <w:sz w:val="18"/>
          <w:szCs w:val="18"/>
        </w:rPr>
        <w:t xml:space="preserve"> Neuro-</w:t>
      </w:r>
      <w:proofErr w:type="spellStart"/>
      <w:r w:rsidR="00EC6184" w:rsidRPr="00C86D14">
        <w:rPr>
          <w:rFonts w:ascii="Palatino Linotype" w:eastAsia="Times New Roman" w:hAnsi="Palatino Linotype" w:cs="Arial"/>
          <w:sz w:val="18"/>
          <w:szCs w:val="18"/>
        </w:rPr>
        <w:t>Psychopharmacologium</w:t>
      </w:r>
      <w:proofErr w:type="spellEnd"/>
      <w:r w:rsidR="00EC6184" w:rsidRPr="00C86D14">
        <w:rPr>
          <w:rFonts w:ascii="Palatino Linotype" w:eastAsia="Times New Roman" w:hAnsi="Palatino Linotype" w:cs="Arial"/>
          <w:sz w:val="18"/>
          <w:szCs w:val="18"/>
        </w:rPr>
        <w:t>,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Glasgow, Scotland.</w:t>
      </w:r>
    </w:p>
    <w:p w14:paraId="7C9085DA" w14:textId="77777777" w:rsidR="00032D91" w:rsidRPr="00C86D14" w:rsidRDefault="00032D91" w:rsidP="00032D91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Sachs, G., 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 xml:space="preserve">., Shriver, A., </w:t>
      </w:r>
      <w:proofErr w:type="spellStart"/>
      <w:r w:rsidRPr="00C86D14">
        <w:rPr>
          <w:rFonts w:ascii="Palatino Linotype" w:eastAsia="Times New Roman" w:hAnsi="Palatino Linotype" w:cs="Arial"/>
          <w:sz w:val="18"/>
          <w:szCs w:val="18"/>
        </w:rPr>
        <w:t>Demopulos</w:t>
      </w:r>
      <w:proofErr w:type="spellEnd"/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, C. (1998, May). </w:t>
      </w:r>
      <w:r w:rsidRPr="00C86D14">
        <w:rPr>
          <w:rFonts w:ascii="Palatino Linotype" w:eastAsia="Times New Roman" w:hAnsi="Palatino Linotype" w:cs="Arial"/>
          <w:i/>
          <w:sz w:val="18"/>
          <w:szCs w:val="18"/>
        </w:rPr>
        <w:t>A Clinical Monitoring Format for Mood Disorders.</w:t>
      </w:r>
      <w:r w:rsidRPr="00C86D14">
        <w:rPr>
          <w:rFonts w:ascii="Palatino Linotype" w:eastAsia="Times New Roman" w:hAnsi="Palatino Linotype" w:cs="Arial"/>
          <w:sz w:val="18"/>
          <w:szCs w:val="18"/>
        </w:rPr>
        <w:t xml:space="preserve"> Poster presented at the annual meeting of the American Psychiatric Association, Toronto, Canada.</w:t>
      </w:r>
    </w:p>
    <w:p w14:paraId="4F6C047D" w14:textId="77777777" w:rsidR="00F62924" w:rsidRPr="00032D91" w:rsidRDefault="00032D91" w:rsidP="00F62924">
      <w:pPr>
        <w:numPr>
          <w:ilvl w:val="0"/>
          <w:numId w:val="3"/>
        </w:numPr>
        <w:ind w:right="14"/>
        <w:contextualSpacing/>
        <w:rPr>
          <w:rFonts w:ascii="Palatino Linotype" w:eastAsia="Times New Roman" w:hAnsi="Palatino Linotype" w:cs="Arial"/>
          <w:sz w:val="18"/>
          <w:szCs w:val="18"/>
        </w:rPr>
      </w:pPr>
      <w:r w:rsidRPr="00C86D14">
        <w:rPr>
          <w:rFonts w:ascii="Palatino Linotype" w:eastAsia="Times New Roman" w:hAnsi="Palatino Linotype" w:cs="Arial"/>
          <w:sz w:val="18"/>
          <w:szCs w:val="18"/>
        </w:rPr>
        <w:t>Guille, C</w:t>
      </w:r>
      <w:r w:rsidR="00135C91" w:rsidRPr="00C86D14">
        <w:rPr>
          <w:rFonts w:ascii="Palatino Linotype" w:eastAsia="Times New Roman" w:hAnsi="Palatino Linotype" w:cs="Arial"/>
          <w:sz w:val="18"/>
          <w:szCs w:val="18"/>
        </w:rPr>
        <w:t>.,</w:t>
      </w:r>
      <w:r w:rsidRPr="00F62924">
        <w:rPr>
          <w:rFonts w:ascii="Palatino Linotype" w:eastAsia="Times New Roman" w:hAnsi="Palatino Linotype" w:cs="Arial"/>
          <w:sz w:val="18"/>
          <w:szCs w:val="18"/>
        </w:rPr>
        <w:t xml:space="preserve"> </w:t>
      </w:r>
      <w:proofErr w:type="spellStart"/>
      <w:r w:rsidRPr="00F62924">
        <w:rPr>
          <w:rFonts w:ascii="Palatino Linotype" w:eastAsia="Times New Roman" w:hAnsi="Palatino Linotype" w:cs="Arial"/>
          <w:sz w:val="18"/>
          <w:szCs w:val="18"/>
        </w:rPr>
        <w:t>Chrisler</w:t>
      </w:r>
      <w:proofErr w:type="spellEnd"/>
      <w:r w:rsidRPr="00F62924">
        <w:rPr>
          <w:rFonts w:ascii="Palatino Linotype" w:eastAsia="Times New Roman" w:hAnsi="Palatino Linotype" w:cs="Arial"/>
          <w:sz w:val="18"/>
          <w:szCs w:val="18"/>
        </w:rPr>
        <w:t xml:space="preserve">, J. (1998, March). </w:t>
      </w:r>
      <w:r w:rsidRPr="00F62924">
        <w:rPr>
          <w:rFonts w:ascii="Palatino Linotype" w:eastAsia="Times New Roman" w:hAnsi="Palatino Linotype" w:cs="Arial"/>
          <w:i/>
          <w:sz w:val="18"/>
          <w:szCs w:val="18"/>
        </w:rPr>
        <w:t>Sexual Orientation, Feminist Beliefs and how they Relate to Eating Attitudes and Behaviors</w:t>
      </w:r>
      <w:r w:rsidRPr="00F62924">
        <w:rPr>
          <w:rFonts w:ascii="Palatino Linotype" w:eastAsia="Times New Roman" w:hAnsi="Palatino Linotype" w:cs="Arial"/>
          <w:sz w:val="18"/>
          <w:szCs w:val="18"/>
        </w:rPr>
        <w:t>. Poster presented at the annual meeting of the Association for Women in Psychology, Baltimore, MD.</w:t>
      </w:r>
    </w:p>
    <w:tbl>
      <w:tblPr>
        <w:tblW w:w="9704" w:type="dxa"/>
        <w:tblLook w:val="0000" w:firstRow="0" w:lastRow="0" w:firstColumn="0" w:lastColumn="0" w:noHBand="0" w:noVBand="0"/>
      </w:tblPr>
      <w:tblGrid>
        <w:gridCol w:w="9704"/>
      </w:tblGrid>
      <w:tr w:rsidR="00F62924" w:rsidRPr="00F62924" w14:paraId="63031988" w14:textId="77777777" w:rsidTr="004144DD">
        <w:tc>
          <w:tcPr>
            <w:tcW w:w="8388" w:type="dxa"/>
          </w:tcPr>
          <w:p w14:paraId="0C964D3F" w14:textId="77777777" w:rsidR="0028077D" w:rsidRDefault="0028077D" w:rsidP="0028077D">
            <w:pPr>
              <w:keepNext/>
              <w:ind w:right="14"/>
            </w:pPr>
          </w:p>
          <w:p w14:paraId="3EC69306" w14:textId="302B6A35" w:rsidR="0053407A" w:rsidRPr="00F62924" w:rsidRDefault="00032D91" w:rsidP="0028077D">
            <w:pPr>
              <w:keepNext/>
              <w:ind w:right="14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</w:rPr>
              <w:t>PUBLICATIONS</w:t>
            </w:r>
          </w:p>
        </w:tc>
      </w:tr>
      <w:tr w:rsidR="00F62924" w:rsidRPr="001629B3" w14:paraId="186D4D15" w14:textId="77777777" w:rsidTr="004144DD">
        <w:trPr>
          <w:trHeight w:val="2340"/>
        </w:trPr>
        <w:tc>
          <w:tcPr>
            <w:tcW w:w="8388" w:type="dxa"/>
          </w:tcPr>
          <w:p w14:paraId="58174487" w14:textId="44AB6EE5" w:rsidR="00EF60EB" w:rsidRPr="001629B3" w:rsidRDefault="00F62924" w:rsidP="00CC32EE">
            <w:pPr>
              <w:ind w:right="14"/>
              <w:rPr>
                <w:rFonts w:ascii="Palatino Linotype" w:eastAsia="Times New Roman" w:hAnsi="Palatino Linotype" w:cs="Arial"/>
                <w:b/>
                <w:i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i/>
                <w:sz w:val="18"/>
                <w:szCs w:val="18"/>
              </w:rPr>
              <w:t xml:space="preserve">Peer Reviewed </w:t>
            </w:r>
          </w:p>
          <w:p w14:paraId="42C84DF9" w14:textId="39259808" w:rsidR="00D01BC2" w:rsidRPr="00D01BC2" w:rsidRDefault="00D01BC2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Moreland, A., McCauley, J., Barth, K., Bogdon, C., Killeen, T., Jennings, L., </w:t>
            </w:r>
            <w:r w:rsidRPr="0028077D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, Goldsby, S., Brady, K.T. (2019). Assessing the needs of front-line providers in addressing the opioid crisis in South Carolina. </w:t>
            </w:r>
            <w:r w:rsidRPr="00DB2D18">
              <w:rPr>
                <w:rFonts w:ascii="Palatino Linotype" w:hAnsi="Palatino Linotype" w:cs="Arial"/>
                <w:i/>
                <w:sz w:val="18"/>
                <w:szCs w:val="18"/>
              </w:rPr>
              <w:t>Journal of Substance Abuse Treatment</w:t>
            </w:r>
            <w:r>
              <w:rPr>
                <w:rFonts w:ascii="Palatino Linotype" w:hAnsi="Palatino Linotype" w:cs="Arial"/>
                <w:sz w:val="18"/>
                <w:szCs w:val="18"/>
              </w:rPr>
              <w:t>. In press</w:t>
            </w:r>
            <w:r>
              <w:rPr>
                <w:rFonts w:ascii="Palatino Linotype" w:hAnsi="Palatino Linotype" w:cs="Arial"/>
                <w:color w:val="575757"/>
                <w:sz w:val="18"/>
                <w:szCs w:val="18"/>
              </w:rPr>
              <w:t xml:space="preserve">. </w:t>
            </w:r>
          </w:p>
          <w:p w14:paraId="570FCB60" w14:textId="082F408A" w:rsidR="0053407A" w:rsidRPr="0053407A" w:rsidRDefault="0053407A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proofErr w:type="spellStart"/>
            <w:r w:rsidRPr="0053407A">
              <w:rPr>
                <w:rFonts w:ascii="Palatino Linotype" w:hAnsi="Palatino Linotype" w:cs="Arial"/>
                <w:sz w:val="18"/>
                <w:szCs w:val="18"/>
              </w:rPr>
              <w:t>Ridout</w:t>
            </w:r>
            <w:proofErr w:type="spellEnd"/>
            <w:r w:rsidRPr="0053407A">
              <w:rPr>
                <w:rFonts w:ascii="Palatino Linotype" w:hAnsi="Palatino Linotype" w:cs="Arial"/>
                <w:sz w:val="18"/>
                <w:szCs w:val="18"/>
              </w:rPr>
              <w:t xml:space="preserve"> K.K., </w:t>
            </w:r>
            <w:proofErr w:type="spellStart"/>
            <w:r w:rsidRPr="0053407A">
              <w:rPr>
                <w:rFonts w:ascii="Palatino Linotype" w:hAnsi="Palatino Linotype" w:cs="Arial"/>
                <w:sz w:val="18"/>
                <w:szCs w:val="18"/>
              </w:rPr>
              <w:t>Ridout</w:t>
            </w:r>
            <w:proofErr w:type="spellEnd"/>
            <w:r w:rsidRPr="0053407A">
              <w:rPr>
                <w:rFonts w:ascii="Palatino Linotype" w:hAnsi="Palatino Linotype" w:cs="Arial"/>
                <w:sz w:val="18"/>
                <w:szCs w:val="18"/>
              </w:rPr>
              <w:t>, S.J.,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  <w:r w:rsidRPr="00D67EFC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, Mata, D.A.,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Akil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, H., Sen, S. (2019) Physician-Training Stress and Accelerated Aging. </w:t>
            </w:r>
            <w:r w:rsidRPr="00DB2D18">
              <w:rPr>
                <w:rFonts w:ascii="Palatino Linotype" w:hAnsi="Palatino Linotype" w:cs="Arial"/>
                <w:i/>
                <w:sz w:val="18"/>
                <w:szCs w:val="18"/>
              </w:rPr>
              <w:t>Biol Psychiatry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. May </w:t>
            </w:r>
            <w:r w:rsidR="005C3F04">
              <w:rPr>
                <w:rFonts w:ascii="Palatino Linotype" w:hAnsi="Palatino Linotype" w:cs="Arial"/>
                <w:sz w:val="18"/>
                <w:szCs w:val="18"/>
              </w:rPr>
              <w:t>9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C3F04">
              <w:rPr>
                <w:rFonts w:ascii="Palatino Linotype" w:hAnsi="Palatino Linotype" w:cs="Arial"/>
                <w:sz w:val="18"/>
                <w:szCs w:val="18"/>
              </w:rPr>
              <w:t>[</w:t>
            </w:r>
            <w:proofErr w:type="spellStart"/>
            <w:r w:rsidR="005C3F04">
              <w:rPr>
                <w:rFonts w:ascii="Palatino Linotype" w:hAnsi="Palatino Linotype" w:cs="Arial"/>
                <w:sz w:val="18"/>
                <w:szCs w:val="18"/>
              </w:rPr>
              <w:t>Epub</w:t>
            </w:r>
            <w:proofErr w:type="spellEnd"/>
            <w:r w:rsidR="005C3F04">
              <w:rPr>
                <w:rFonts w:ascii="Palatino Linotype" w:hAnsi="Palatino Linotype" w:cs="Arial"/>
                <w:sz w:val="18"/>
                <w:szCs w:val="18"/>
              </w:rPr>
              <w:t xml:space="preserve"> ahead of print].</w:t>
            </w:r>
          </w:p>
          <w:p w14:paraId="4289523F" w14:textId="26FEF9F8" w:rsidR="0053407A" w:rsidRPr="0053407A" w:rsidRDefault="0053407A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Zhou, Z.,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Bian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, C., Luo, Z., </w:t>
            </w:r>
            <w:r w:rsidRPr="00D67EFC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 w:rsidRPr="00D67EFC">
              <w:rPr>
                <w:rFonts w:ascii="Palatino Linotype" w:hAnsi="Palatino Linotype" w:cs="Arial"/>
                <w:sz w:val="18"/>
                <w:szCs w:val="18"/>
              </w:rPr>
              <w:t>,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Ogunrinde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 E., Wu, J., Zhao, M., Fitting S., Kamen D.L., Oates, J.C.,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Gilkerson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, G., Jiang W. (2019) Progesterone decreases gut permeability through upregulation occluding expression in primary gut tissues and Caco-2 cells. </w:t>
            </w:r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>Sci Rep</w:t>
            </w:r>
            <w:r>
              <w:rPr>
                <w:rFonts w:ascii="Palatino Linotype" w:hAnsi="Palatino Linotype" w:cs="Arial"/>
                <w:sz w:val="18"/>
                <w:szCs w:val="18"/>
              </w:rPr>
              <w:t>. Jun 10;9(1):8367.</w:t>
            </w:r>
          </w:p>
          <w:p w14:paraId="0DE0F00E" w14:textId="77777777" w:rsidR="00863C35" w:rsidRPr="0040506A" w:rsidRDefault="00863C35" w:rsidP="00863C35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Lazenby, G.B., Orr, C., </w:t>
            </w:r>
            <w:r w:rsidRPr="00863C35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, Meissner, E.G. (2019). Increasing prevalence of Chronic hepatitis C Virus Infection in a Southern Academic Obstetrical Clinic. </w:t>
            </w:r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>South Med J.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Jun 112(6):325-330.</w:t>
            </w:r>
          </w:p>
          <w:p w14:paraId="3F01E254" w14:textId="0B237CA3" w:rsidR="00D453ED" w:rsidRPr="00D453ED" w:rsidRDefault="0040506A" w:rsidP="00D453ED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Kious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, B.M.,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Bakian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, A., Zhao, J., Mickey, B., </w:t>
            </w:r>
            <w:r w:rsidRPr="00991220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, Renshaw, P., Sen, S. Altitude and risk of depression and anxiety: findings from the intern health </w:t>
            </w:r>
            <w:r w:rsidR="005C3F04">
              <w:rPr>
                <w:rFonts w:ascii="Palatino Linotype" w:hAnsi="Palatino Linotype" w:cs="Arial"/>
                <w:sz w:val="18"/>
                <w:szCs w:val="18"/>
              </w:rPr>
              <w:t>study</w:t>
            </w:r>
            <w:r w:rsidR="005C3F04" w:rsidRPr="00063D4C">
              <w:rPr>
                <w:rFonts w:ascii="Palatino Linotype" w:hAnsi="Palatino Linotype" w:cs="Arial"/>
                <w:i/>
                <w:sz w:val="18"/>
                <w:szCs w:val="18"/>
              </w:rPr>
              <w:t>. Int Rev Psychiatry</w:t>
            </w:r>
            <w:r w:rsidR="005C3F04">
              <w:rPr>
                <w:rFonts w:ascii="Palatino Linotype" w:hAnsi="Palatino Linotype" w:cs="Arial"/>
                <w:sz w:val="18"/>
                <w:szCs w:val="18"/>
              </w:rPr>
              <w:t xml:space="preserve"> May [</w:t>
            </w:r>
            <w:proofErr w:type="spellStart"/>
            <w:r w:rsidR="005C3F04">
              <w:rPr>
                <w:rFonts w:ascii="Palatino Linotype" w:hAnsi="Palatino Linotype" w:cs="Arial"/>
                <w:sz w:val="18"/>
                <w:szCs w:val="18"/>
              </w:rPr>
              <w:t>E</w:t>
            </w:r>
            <w:r>
              <w:rPr>
                <w:rFonts w:ascii="Palatino Linotype" w:hAnsi="Palatino Linotype" w:cs="Arial"/>
                <w:sz w:val="18"/>
                <w:szCs w:val="18"/>
              </w:rPr>
              <w:t>pub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 ahead of print].</w:t>
            </w:r>
          </w:p>
          <w:p w14:paraId="0A9C59F2" w14:textId="77777777" w:rsidR="00D453ED" w:rsidRDefault="00D453ED" w:rsidP="00D453ED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D453ED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, Aujla, R. Developmental consequences of prenatal substance use in children and adolescents. (2019) </w:t>
            </w:r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J </w:t>
            </w:r>
            <w:proofErr w:type="spellStart"/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>Chil</w:t>
            </w:r>
            <w:proofErr w:type="spellEnd"/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>Adolesc</w:t>
            </w:r>
            <w:proofErr w:type="spellEnd"/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Pr="00063D4C">
              <w:rPr>
                <w:rFonts w:ascii="Palatino Linotype" w:hAnsi="Palatino Linotype" w:cs="Arial"/>
                <w:i/>
                <w:sz w:val="18"/>
                <w:szCs w:val="18"/>
              </w:rPr>
              <w:t>Psychopharmacol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>. Apr 29 [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</w:rPr>
              <w:t>Epub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</w:rPr>
              <w:t xml:space="preserve"> ahead of print]</w:t>
            </w:r>
          </w:p>
          <w:p w14:paraId="1A40C3F6" w14:textId="77777777" w:rsidR="00D453ED" w:rsidRDefault="00D453ED" w:rsidP="00D453ED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Ecker, J., </w:t>
            </w:r>
            <w:proofErr w:type="spellStart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Abuhamad</w:t>
            </w:r>
            <w:proofErr w:type="spellEnd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, A., Hill, W., </w:t>
            </w:r>
            <w:proofErr w:type="spellStart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Bailit</w:t>
            </w:r>
            <w:proofErr w:type="spellEnd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, J., Bateman, B.T., </w:t>
            </w:r>
            <w:proofErr w:type="spellStart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Berghella</w:t>
            </w:r>
            <w:proofErr w:type="spellEnd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, </w:t>
            </w:r>
            <w:proofErr w:type="gramStart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V,,</w:t>
            </w:r>
            <w:proofErr w:type="gramEnd"/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Blake-Lamb, T., </w:t>
            </w:r>
            <w:r w:rsidRPr="00D453ED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>Guille</w:t>
            </w:r>
            <w:r w:rsidRPr="00991220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>,</w:t>
            </w:r>
            <w:r w:rsidRPr="00D453ED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 xml:space="preserve"> C</w:t>
            </w:r>
            <w:r w:rsidRPr="00991220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>.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, Landau, R., Minkoff, H., Prabhu, M., Rosenthal, E., Terplan. M., Wright, T.E., Yonkers, K.A. </w:t>
            </w:r>
            <w:hyperlink r:id="rId9" w:history="1">
              <w:r w:rsidRPr="00D453ED">
                <w:rPr>
                  <w:rFonts w:ascii="Palatino Linotype" w:eastAsia="Times New Roman" w:hAnsi="Palatino Linotype" w:cs="Arial"/>
                  <w:sz w:val="18"/>
                  <w:szCs w:val="18"/>
                  <w:lang w:val="en"/>
                </w:rPr>
                <w:t>Substance use disorders in pregnancy: clinical, ethical, and research imperatives of the opioid epidemic: a report of a joint workshop of the Society for Maternal-Fetal Medicine, American College of Obstetricians and Gynecologists, and American Society of Addiction Medicine.</w:t>
              </w:r>
            </w:hyperlink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</w:t>
            </w:r>
            <w:r w:rsidRPr="00063D4C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Am J </w:t>
            </w:r>
            <w:proofErr w:type="spellStart"/>
            <w:r w:rsidRPr="00063D4C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Obstet</w:t>
            </w:r>
            <w:proofErr w:type="spellEnd"/>
            <w:r w:rsidRPr="00063D4C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Gynecol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 2019 Jul;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221(1):B5-B28.</w:t>
            </w:r>
          </w:p>
          <w:p w14:paraId="541CEE9F" w14:textId="0DD00818" w:rsidR="00D453ED" w:rsidRPr="00D453ED" w:rsidRDefault="00D453ED" w:rsidP="00D453ED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Pereira-Lima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K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 Gupta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R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R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 Guille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C</w:t>
            </w:r>
            <w:r w:rsidR="0099122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 Sen S.</w:t>
            </w:r>
            <w:r w:rsidRPr="00CC5328">
              <w:rPr>
                <w:lang w:val="en"/>
              </w:rPr>
              <w:t xml:space="preserve"> 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Residency Program Factors Associated With Depressive Symptoms in Internal Medicine Interns: A Prospective Cohort Study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063D4C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Acad</w:t>
            </w:r>
            <w:proofErr w:type="spellEnd"/>
            <w:r w:rsidRPr="00063D4C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Med</w:t>
            </w:r>
            <w:r w:rsidRPr="00D453ED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 2019 Jun;94(6):869-875</w:t>
            </w:r>
            <w:r w:rsidRPr="00D453ED">
              <w:rPr>
                <w:rFonts w:ascii="Arial" w:eastAsia="Times New Roman" w:hAnsi="Arial" w:cs="Arial"/>
                <w:sz w:val="18"/>
                <w:szCs w:val="18"/>
                <w:lang w:val="en"/>
              </w:rPr>
              <w:t>.</w:t>
            </w:r>
          </w:p>
          <w:p w14:paraId="4B1318B0" w14:textId="772F192D" w:rsidR="00D67EFC" w:rsidRPr="00D67EFC" w:rsidRDefault="00D67EFC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D67EFC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 w:rsidRPr="00D67EFC">
              <w:rPr>
                <w:rFonts w:ascii="Palatino Linotype" w:hAnsi="Palatino Linotype" w:cs="Arial"/>
                <w:sz w:val="18"/>
                <w:szCs w:val="18"/>
              </w:rPr>
              <w:t xml:space="preserve">, Jones, H., </w:t>
            </w:r>
            <w:proofErr w:type="spellStart"/>
            <w:r w:rsidRPr="00D67EFC">
              <w:rPr>
                <w:rFonts w:ascii="Palatino Linotype" w:hAnsi="Palatino Linotype" w:cs="Arial"/>
                <w:sz w:val="18"/>
                <w:szCs w:val="18"/>
              </w:rPr>
              <w:t>Abuhamad</w:t>
            </w:r>
            <w:proofErr w:type="spellEnd"/>
            <w:r w:rsidRPr="00D67EFC">
              <w:rPr>
                <w:rFonts w:ascii="Palatino Linotype" w:hAnsi="Palatino Linotype" w:cs="Arial"/>
                <w:sz w:val="18"/>
                <w:szCs w:val="18"/>
              </w:rPr>
              <w:t xml:space="preserve"> A., Brady KT. (2019) Shared-Decision Making Tool for the Treatment of Perinatal Opioid Use Disorder. Psychiatric Research and Clinical Practice- In Advance </w:t>
            </w:r>
            <w:r w:rsidRPr="00D67EF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540653EE" w14:textId="36A6F1B4" w:rsidR="00354990" w:rsidRPr="00354990" w:rsidRDefault="00354990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D67EFC">
              <w:rPr>
                <w:rFonts w:ascii="Palatino Linotype" w:hAnsi="Palatino Linotype"/>
                <w:sz w:val="18"/>
                <w:szCs w:val="18"/>
              </w:rPr>
              <w:t xml:space="preserve">Gilmore, A. K., </w:t>
            </w:r>
            <w:r w:rsidRPr="00D67EFC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D67EFC">
              <w:rPr>
                <w:rFonts w:ascii="Palatino Linotype" w:hAnsi="Palatino Linotype"/>
                <w:sz w:val="18"/>
                <w:szCs w:val="18"/>
              </w:rPr>
              <w:t>, Baker, N. L., Brady, K. T., Hahn, C. K., Davis, C. M., McCauley, J., &amp; Back, S. E. (2019). Gender differences in subjective stress and neuroendocrine response to a stress task among</w:t>
            </w:r>
            <w:r w:rsidRPr="00354990">
              <w:rPr>
                <w:rFonts w:ascii="Palatino Linotype" w:hAnsi="Palatino Linotype"/>
                <w:sz w:val="18"/>
                <w:szCs w:val="18"/>
              </w:rPr>
              <w:t xml:space="preserve"> individuals with opioid dependence: A pilot study. </w:t>
            </w:r>
            <w:r w:rsidRPr="00354990">
              <w:rPr>
                <w:rFonts w:ascii="Palatino Linotype" w:hAnsi="Palatino Linotype"/>
                <w:i/>
                <w:iCs/>
                <w:sz w:val="18"/>
                <w:szCs w:val="18"/>
              </w:rPr>
              <w:t>Addictive Behaviors, Advanced Online Publication.</w:t>
            </w:r>
            <w:r w:rsidRPr="0035499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3EF7E6D5" w14:textId="11CEA90F" w:rsidR="00EF60EB" w:rsidRPr="00EF60EB" w:rsidRDefault="00EF60EB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Howell, A.N., Rheingold, A.A., Uhde, T.W. &amp; </w:t>
            </w:r>
            <w:r w:rsidRPr="00816E32">
              <w:rPr>
                <w:rFonts w:ascii="Palatino Linotype" w:eastAsia="Times New Roman" w:hAnsi="Palatino Linotype"/>
                <w:b/>
                <w:sz w:val="18"/>
                <w:szCs w:val="18"/>
                <w:shd w:val="clear" w:color="auto" w:fill="FFFFFF"/>
              </w:rPr>
              <w:t>Guille, C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. Web-based CBT for the prevention of anxiety symptoms among medical and health science graduate students. </w:t>
            </w:r>
            <w:r w:rsidRPr="00063D4C">
              <w:rPr>
                <w:rFonts w:ascii="Palatino Linotype" w:eastAsia="Times New Roman" w:hAnsi="Palatino Linotype"/>
                <w:i/>
                <w:sz w:val="18"/>
                <w:szCs w:val="18"/>
                <w:shd w:val="clear" w:color="auto" w:fill="FFFFFF"/>
              </w:rPr>
              <w:t xml:space="preserve">Cognitive </w:t>
            </w:r>
            <w:proofErr w:type="spellStart"/>
            <w:r w:rsidRPr="00063D4C">
              <w:rPr>
                <w:rFonts w:ascii="Palatino Linotype" w:eastAsia="Times New Roman" w:hAnsi="Palatino Linotype"/>
                <w:i/>
                <w:sz w:val="18"/>
                <w:szCs w:val="18"/>
                <w:shd w:val="clear" w:color="auto" w:fill="FFFFFF"/>
              </w:rPr>
              <w:t>Behaviour</w:t>
            </w:r>
            <w:proofErr w:type="spellEnd"/>
            <w:r w:rsidRPr="00063D4C">
              <w:rPr>
                <w:rFonts w:ascii="Palatino Linotype" w:eastAsia="Times New Roman" w:hAnsi="Palatino Linotype"/>
                <w:i/>
                <w:sz w:val="18"/>
                <w:szCs w:val="18"/>
                <w:shd w:val="clear" w:color="auto" w:fill="FFFFFF"/>
              </w:rPr>
              <w:t xml:space="preserve"> Therapy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. </w:t>
            </w:r>
            <w:r w:rsidR="00B53669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2018</w:t>
            </w:r>
            <w:r w:rsidR="00B53669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 Dec. 22- published online.</w:t>
            </w:r>
          </w:p>
          <w:p w14:paraId="13556C7C" w14:textId="4425B812" w:rsidR="00152EC0" w:rsidRPr="00152EC0" w:rsidRDefault="00152EC0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proofErr w:type="spellStart"/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Rotenstein</w:t>
            </w:r>
            <w:proofErr w:type="spellEnd"/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 L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, Torre M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, Ramos MA, Rosales R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, </w:t>
            </w:r>
            <w:r w:rsidRPr="00152EC0">
              <w:rPr>
                <w:rFonts w:ascii="Palatino Linotype" w:eastAsia="Times New Roman" w:hAnsi="Palatino Linotype"/>
                <w:b/>
                <w:sz w:val="18"/>
                <w:szCs w:val="18"/>
                <w:shd w:val="clear" w:color="auto" w:fill="FFFFFF"/>
              </w:rPr>
              <w:t>Guille C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, Sen S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, Mata D</w:t>
            </w:r>
            <w:r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>.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A. Prevalence of Burnout Among Physicians: A Systematic Review. </w:t>
            </w:r>
            <w:r w:rsidRPr="00063D4C">
              <w:rPr>
                <w:rFonts w:ascii="Palatino Linotype" w:eastAsia="Times New Roman" w:hAnsi="Palatino Linotype"/>
                <w:i/>
                <w:sz w:val="18"/>
                <w:szCs w:val="18"/>
                <w:shd w:val="clear" w:color="auto" w:fill="FFFFFF"/>
              </w:rPr>
              <w:t>JAMA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. </w:t>
            </w:r>
            <w:r w:rsidRPr="00152EC0">
              <w:rPr>
                <w:rFonts w:ascii="Palatino Linotype" w:eastAsia="Times New Roman" w:hAnsi="Palatino Linotype"/>
                <w:b/>
                <w:bCs/>
                <w:sz w:val="18"/>
                <w:szCs w:val="18"/>
                <w:shd w:val="clear" w:color="auto" w:fill="FFFFFF"/>
              </w:rPr>
              <w:t>2018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  <w:shd w:val="clear" w:color="auto" w:fill="FFFFFF"/>
              </w:rPr>
              <w:t xml:space="preserve"> Sept 18; </w:t>
            </w:r>
            <w:r w:rsidRPr="00152EC0">
              <w:rPr>
                <w:rFonts w:ascii="Palatino Linotype" w:eastAsia="Times New Roman" w:hAnsi="Palatino Linotype"/>
                <w:sz w:val="18"/>
                <w:szCs w:val="18"/>
              </w:rPr>
              <w:t>320(11):1131-1150</w:t>
            </w:r>
            <w:r>
              <w:rPr>
                <w:rFonts w:ascii="Palatino Linotype" w:eastAsia="Times New Roman" w:hAnsi="Palatino Linotype"/>
                <w:sz w:val="18"/>
                <w:szCs w:val="18"/>
              </w:rPr>
              <w:t>.</w:t>
            </w:r>
            <w:r w:rsidRPr="00152EC0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  <w:p w14:paraId="4F2F8233" w14:textId="77777777" w:rsidR="00152EC0" w:rsidRPr="00152EC0" w:rsidRDefault="00152EC0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Boyars, L., </w:t>
            </w:r>
            <w:r w:rsidRPr="00152EC0">
              <w:rPr>
                <w:rFonts w:ascii="Palatino Linotype" w:hAnsi="Palatino Linotype" w:cs="Arial"/>
                <w:b/>
                <w:sz w:val="18"/>
                <w:szCs w:val="18"/>
              </w:rPr>
              <w:t>Guille C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. (2018) Treatment of Perinatal Opioid Use Disorder. </w:t>
            </w:r>
            <w:proofErr w:type="spellStart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Obstet</w:t>
            </w:r>
            <w:proofErr w:type="spellEnd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</w:t>
            </w:r>
            <w:proofErr w:type="spellStart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Gynecol</w:t>
            </w:r>
            <w:proofErr w:type="spellEnd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Clin North Am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 45(3): 511-524.</w:t>
            </w:r>
          </w:p>
          <w:p w14:paraId="6CA2BE5C" w14:textId="77777777" w:rsidR="00610A8E" w:rsidRPr="00610A8E" w:rsidRDefault="00610A8E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Palatino Linotype" w:hAnsi="Palatino Linotype" w:cs="Arial"/>
                <w:color w:val="575757"/>
                <w:sz w:val="18"/>
                <w:szCs w:val="18"/>
              </w:rPr>
            </w:pPr>
            <w:r w:rsidRPr="00152EC0">
              <w:rPr>
                <w:rFonts w:ascii="Palatino Linotype" w:hAnsi="Palatino Linotype" w:cs="Arial"/>
                <w:b/>
                <w:sz w:val="18"/>
                <w:szCs w:val="18"/>
              </w:rPr>
              <w:t>Guille, C</w:t>
            </w:r>
            <w:r>
              <w:rPr>
                <w:rFonts w:ascii="Palatino Linotype" w:hAnsi="Palatino Linotype" w:cs="Arial"/>
                <w:sz w:val="18"/>
                <w:szCs w:val="18"/>
              </w:rPr>
              <w:t>., Newman RB. (2018) Treatment of Peripa</w:t>
            </w:r>
            <w:r w:rsidR="00B00CA8">
              <w:rPr>
                <w:rFonts w:ascii="Palatino Linotype" w:hAnsi="Palatino Linotype" w:cs="Arial"/>
                <w:sz w:val="18"/>
                <w:szCs w:val="18"/>
              </w:rPr>
              <w:t>rtum Mental Health Disorders: An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Essential Element of Prenatal Care</w:t>
            </w:r>
            <w:r w:rsidRPr="00610A8E">
              <w:rPr>
                <w:rFonts w:ascii="Palatino Linotype" w:hAnsi="Palatino Linotype" w:cs="Arial"/>
                <w:sz w:val="18"/>
                <w:szCs w:val="18"/>
              </w:rPr>
              <w:t xml:space="preserve">. </w:t>
            </w:r>
            <w:proofErr w:type="spellStart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Obstet</w:t>
            </w:r>
            <w:proofErr w:type="spellEnd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</w:t>
            </w:r>
            <w:proofErr w:type="spellStart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Gynecol</w:t>
            </w:r>
            <w:proofErr w:type="spellEnd"/>
            <w:r w:rsidRPr="00610A8E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Clin North Am</w:t>
            </w:r>
            <w:r w:rsidRPr="00610A8E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. 45(3)</w:t>
            </w:r>
            <w:r w:rsidR="00152EC0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:xv-xvi</w:t>
            </w:r>
          </w:p>
          <w:p w14:paraId="3A6DB57A" w14:textId="77777777" w:rsidR="00382A19" w:rsidRPr="001629B3" w:rsidRDefault="003351F7" w:rsidP="00382A19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575757"/>
                <w:sz w:val="18"/>
                <w:szCs w:val="18"/>
              </w:rPr>
            </w:pP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Rosen, T., </w:t>
            </w:r>
            <w:proofErr w:type="spellStart"/>
            <w:r w:rsidRPr="001629B3">
              <w:rPr>
                <w:rFonts w:ascii="Palatino Linotype" w:hAnsi="Palatino Linotype" w:cs="Arial"/>
                <w:sz w:val="18"/>
                <w:szCs w:val="18"/>
              </w:rPr>
              <w:t>Zivin</w:t>
            </w:r>
            <w:proofErr w:type="spellEnd"/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, K., Eisenberg, D., </w:t>
            </w:r>
            <w:r w:rsidRPr="001629B3">
              <w:rPr>
                <w:rFonts w:ascii="Palatino Linotype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, Sen, S. (2018) </w:t>
            </w:r>
            <w:hyperlink r:id="rId10" w:history="1">
              <w:r w:rsidRPr="001629B3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  <w:u w:val="none"/>
                </w:rPr>
                <w:t>The Cost of Depression-Related Presenteeism in Resident Physicians.</w:t>
              </w:r>
            </w:hyperlink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Style w:val="jrnl"/>
                <w:rFonts w:ascii="Palatino Linotype" w:hAnsi="Palatino Linotype" w:cs="Arial"/>
                <w:i/>
                <w:sz w:val="18"/>
                <w:szCs w:val="18"/>
              </w:rPr>
              <w:t>Acad</w:t>
            </w:r>
            <w:proofErr w:type="spellEnd"/>
            <w:r w:rsidRPr="001629B3">
              <w:rPr>
                <w:rStyle w:val="jrnl"/>
                <w:rFonts w:ascii="Palatino Linotype" w:hAnsi="Palatino Linotype" w:cs="Arial"/>
                <w:i/>
                <w:sz w:val="18"/>
                <w:szCs w:val="18"/>
              </w:rPr>
              <w:t xml:space="preserve"> Psychiatry</w:t>
            </w:r>
            <w:r w:rsidR="00382A19" w:rsidRPr="001629B3">
              <w:rPr>
                <w:rFonts w:ascii="Palatino Linotype" w:hAnsi="Palatino Linotype" w:cs="Arial"/>
                <w:sz w:val="18"/>
                <w:szCs w:val="18"/>
              </w:rPr>
              <w:t xml:space="preserve"> 42(1):84-87. PMCID:</w:t>
            </w:r>
            <w:hyperlink r:id="rId11" w:history="1">
              <w:r w:rsidR="00382A19" w:rsidRPr="001629B3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  <w:u w:val="none"/>
                </w:rPr>
                <w:t>PMC5796846</w:t>
              </w:r>
            </w:hyperlink>
            <w:r w:rsidR="00382A19" w:rsidRPr="001629B3">
              <w:rPr>
                <w:rFonts w:ascii="Palatino Linotype" w:hAnsi="Palatino Linotype" w:cs="Arial"/>
                <w:sz w:val="18"/>
                <w:szCs w:val="18"/>
              </w:rPr>
              <w:t xml:space="preserve">. </w:t>
            </w:r>
          </w:p>
          <w:p w14:paraId="1DD7CC15" w14:textId="77777777" w:rsidR="00382A19" w:rsidRPr="001629B3" w:rsidRDefault="00382A19" w:rsidP="00382A19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Zhou, Z., </w:t>
            </w:r>
            <w:r w:rsidRPr="001629B3">
              <w:rPr>
                <w:rFonts w:ascii="Palatino Linotype" w:hAnsi="Palatino Linotype" w:cs="Arial"/>
                <w:b/>
                <w:sz w:val="18"/>
                <w:szCs w:val="18"/>
              </w:rPr>
              <w:t>Guille, C.,</w:t>
            </w: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hAnsi="Palatino Linotype" w:cs="Arial"/>
                <w:sz w:val="18"/>
                <w:szCs w:val="18"/>
              </w:rPr>
              <w:t>Ogunrinde</w:t>
            </w:r>
            <w:proofErr w:type="spellEnd"/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, E., Liu, R., Luo, Z., Powell, A., Jiang, W. (2018) </w:t>
            </w:r>
            <w:hyperlink r:id="rId12" w:history="1">
              <w:r w:rsidR="003351F7" w:rsidRPr="001629B3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  <w:u w:val="none"/>
                </w:rPr>
                <w:t xml:space="preserve">Increased systemic microbial </w:t>
              </w:r>
              <w:r w:rsidR="003351F7" w:rsidRPr="001629B3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  <w:u w:val="none"/>
                </w:rPr>
                <w:lastRenderedPageBreak/>
                <w:t>translocation is associated with depression during early pregnancy.</w:t>
              </w:r>
            </w:hyperlink>
            <w:r w:rsidR="00145A7B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3351F7" w:rsidRPr="001629B3">
              <w:rPr>
                <w:rStyle w:val="jrnl"/>
                <w:rFonts w:ascii="Palatino Linotype" w:hAnsi="Palatino Linotype" w:cs="Arial"/>
                <w:i/>
                <w:sz w:val="18"/>
                <w:szCs w:val="18"/>
              </w:rPr>
              <w:t xml:space="preserve">J </w:t>
            </w:r>
            <w:proofErr w:type="spellStart"/>
            <w:r w:rsidR="003351F7" w:rsidRPr="001629B3">
              <w:rPr>
                <w:rStyle w:val="jrnl"/>
                <w:rFonts w:ascii="Palatino Linotype" w:hAnsi="Palatino Linotype" w:cs="Arial"/>
                <w:i/>
                <w:sz w:val="18"/>
                <w:szCs w:val="18"/>
              </w:rPr>
              <w:t>Psychiatr</w:t>
            </w:r>
            <w:proofErr w:type="spellEnd"/>
            <w:r w:rsidR="003351F7" w:rsidRPr="001629B3">
              <w:rPr>
                <w:rStyle w:val="jrnl"/>
                <w:rFonts w:ascii="Palatino Linotype" w:hAnsi="Palatino Linotype" w:cs="Arial"/>
                <w:i/>
                <w:sz w:val="18"/>
                <w:szCs w:val="18"/>
              </w:rPr>
              <w:t xml:space="preserve"> Res</w:t>
            </w: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3351F7" w:rsidRPr="001629B3">
              <w:rPr>
                <w:rFonts w:ascii="Palatino Linotype" w:hAnsi="Palatino Linotype" w:cs="Arial"/>
                <w:sz w:val="18"/>
                <w:szCs w:val="18"/>
              </w:rPr>
              <w:t>97:54-57.</w:t>
            </w:r>
            <w:r w:rsidRPr="001629B3">
              <w:rPr>
                <w:rFonts w:ascii="Palatino Linotype" w:hAnsi="Palatino Linotype" w:cs="Arial"/>
                <w:sz w:val="18"/>
                <w:szCs w:val="18"/>
              </w:rPr>
              <w:t xml:space="preserve"> PMCID: </w:t>
            </w:r>
            <w:hyperlink r:id="rId13" w:history="1">
              <w:r w:rsidRPr="001629B3">
                <w:rPr>
                  <w:rStyle w:val="Hyperlink"/>
                  <w:rFonts w:ascii="Palatino Linotype" w:hAnsi="Palatino Linotype" w:cs="Arial"/>
                  <w:color w:val="auto"/>
                  <w:sz w:val="18"/>
                  <w:szCs w:val="18"/>
                  <w:u w:val="none"/>
                </w:rPr>
                <w:t>PMC5742552</w:t>
              </w:r>
            </w:hyperlink>
            <w:r w:rsidRPr="001629B3">
              <w:rPr>
                <w:rFonts w:ascii="Palatino Linotype" w:hAnsi="Palatino Linotype" w:cs="Arial"/>
                <w:sz w:val="18"/>
                <w:szCs w:val="18"/>
              </w:rPr>
              <w:t>.</w:t>
            </w:r>
            <w:r w:rsidRPr="001629B3">
              <w:rPr>
                <w:rFonts w:ascii="Arial" w:hAnsi="Arial" w:cs="Arial"/>
                <w:color w:val="575757"/>
                <w:sz w:val="18"/>
                <w:szCs w:val="18"/>
              </w:rPr>
              <w:t xml:space="preserve"> </w:t>
            </w:r>
          </w:p>
          <w:p w14:paraId="7ABD1565" w14:textId="77777777" w:rsidR="00B36206" w:rsidRPr="001629B3" w:rsidRDefault="00DC33E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Frank E., Zhao, Z.,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Kalmback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D.</w:t>
            </w:r>
            <w:r w:rsidR="0056523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A.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="0056523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6523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Nietert</w:t>
            </w:r>
            <w:proofErr w:type="spellEnd"/>
            <w:r w:rsidR="0056523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P.J., Mata, D., Sen, S. </w:t>
            </w:r>
            <w:r w:rsidR="0053106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(2017) </w:t>
            </w:r>
            <w:r w:rsidR="0056523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Work-Family Conflict and the Sex Difference in Depression Among Training Physicians. </w:t>
            </w:r>
            <w:r w:rsidR="0056523F"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JAMA </w:t>
            </w:r>
            <w:r w:rsidR="00B36206"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Intern Med</w:t>
            </w:r>
            <w:r w:rsidR="00B36206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., 1;177(12):1766-1772 </w:t>
            </w:r>
          </w:p>
          <w:p w14:paraId="42EAC6BE" w14:textId="77777777" w:rsidR="00E03FFD" w:rsidRPr="00922E2D" w:rsidRDefault="00E03FF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Flynn H.A.,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Spino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C.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 C.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Deligiannidis K.M., Maki P.,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Jahnkw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J., Rosenblum  K.L., Epperson C.N., Weiss, S.J. (2017) A Collaborative, Network-Based Approach to Advance Women’s Depression Research in the United States: Preliminary </w:t>
            </w:r>
            <w:r w:rsidRPr="00922E2D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Findings.</w:t>
            </w:r>
            <w:r w:rsidRPr="00922E2D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 </w:t>
            </w:r>
            <w:r w:rsidR="00526B5E" w:rsidRPr="00922E2D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J </w:t>
            </w:r>
            <w:proofErr w:type="spellStart"/>
            <w:r w:rsidR="00526B5E" w:rsidRPr="00922E2D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Womens</w:t>
            </w:r>
            <w:proofErr w:type="spellEnd"/>
            <w:r w:rsidR="00526B5E" w:rsidRPr="00922E2D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 Health</w:t>
            </w:r>
            <w:r w:rsidR="00922E2D" w:rsidRPr="00922E2D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r w:rsidR="00922E2D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27(1):51-57. PMCID: PMC5771545. </w:t>
            </w:r>
          </w:p>
          <w:p w14:paraId="43D73506" w14:textId="77777777" w:rsidR="00E03FFD" w:rsidRPr="001629B3" w:rsidRDefault="00E03FF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Buchanan C.,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Nahhas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G.J.,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 C.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Cummings K.M., Wheeler C., McClure E.A (2017). Tobacco Use Prevalence and Outcomes Among Perinatal Patients Assessed Through and “opt-Out” Cessation and Follow-Up.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Maternal Child Health J</w:t>
            </w:r>
            <w:r w:rsidR="007C2CFB" w:rsidRPr="001629B3">
              <w:rPr>
                <w:rFonts w:ascii="Palatino Linotype" w:hAnsi="Palatino Linotype" w:cs="Arial"/>
                <w:sz w:val="18"/>
                <w:szCs w:val="18"/>
              </w:rPr>
              <w:t> 21(9), 1790-1797</w:t>
            </w:r>
            <w:r w:rsidR="003351F7" w:rsidRPr="001629B3">
              <w:rPr>
                <w:rFonts w:ascii="Palatino Linotype" w:hAnsi="Palatino Linotype" w:cs="Arial"/>
                <w:sz w:val="18"/>
                <w:szCs w:val="18"/>
              </w:rPr>
              <w:t xml:space="preserve">. </w:t>
            </w:r>
          </w:p>
          <w:p w14:paraId="321A0464" w14:textId="77777777" w:rsidR="006A689B" w:rsidRPr="001629B3" w:rsidRDefault="00E03FF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Clinical Program. </w:t>
            </w:r>
            <w:r w:rsidR="006A689B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Postpartum Depression: Action Towards Causes and Treatment (PACT) Consortium. (2017).</w:t>
            </w:r>
            <w:r w:rsidR="00BA6C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BA6C8F" w:rsidRPr="00BA6C8F">
              <w:rPr>
                <w:rFonts w:ascii="Palatino Linotype" w:hAnsi="Palatino Linotype" w:cs="Arial"/>
                <w:sz w:val="18"/>
                <w:szCs w:val="18"/>
              </w:rPr>
              <w:t>Clinical phenotypes of perinatal depression and time of symptom onset: analysis of data from an international consortium.</w:t>
            </w:r>
            <w:r w:rsidR="006A689B" w:rsidRPr="00BA6C8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6A689B" w:rsidRPr="001629B3">
              <w:rPr>
                <w:rFonts w:ascii="Palatino Linotype" w:hAnsi="Palatino Linotype"/>
                <w:i/>
                <w:sz w:val="18"/>
                <w:szCs w:val="18"/>
              </w:rPr>
              <w:t>Lancet Psychiatry</w:t>
            </w:r>
            <w:r w:rsidR="00BA6C8F">
              <w:rPr>
                <w:rFonts w:ascii="Palatino Linotype" w:hAnsi="Palatino Linotype"/>
                <w:sz w:val="18"/>
                <w:szCs w:val="18"/>
              </w:rPr>
              <w:t xml:space="preserve"> 4(6):477-485. PMCID: PMC5836292. </w:t>
            </w:r>
          </w:p>
          <w:p w14:paraId="2B2748AC" w14:textId="77777777" w:rsidR="00910F72" w:rsidRPr="001629B3" w:rsidRDefault="00910F72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Kalmbach, D.A.,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Arnedt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J.T., Song, P.X., </w:t>
            </w: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Sen, S. (2017) Sleep Disturbance and Short Sleep as Risk Factors for Depression and Perceived Medical Errors in First-Year Residents. 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SLEEP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40(3). </w:t>
            </w:r>
          </w:p>
          <w:p w14:paraId="1D1BA7E2" w14:textId="77777777" w:rsidR="000D7238" w:rsidRPr="001629B3" w:rsidRDefault="000D7238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>, Barth, K., Mateus Nino, J.F., McCauley J., Brady KT.</w:t>
            </w:r>
            <w:r w:rsidR="00C846D6" w:rsidRPr="001629B3">
              <w:rPr>
                <w:rFonts w:ascii="Palatino Linotype" w:hAnsi="Palatino Linotype"/>
                <w:sz w:val="18"/>
                <w:szCs w:val="18"/>
              </w:rPr>
              <w:t xml:space="preserve"> (2017)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Treatment of Pregnant Women with Prescription Opioid Use Disorder. 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Am</w:t>
            </w:r>
            <w:r w:rsidR="001753CE" w:rsidRPr="001629B3">
              <w:rPr>
                <w:rFonts w:ascii="Palatino Linotype" w:hAnsi="Palatino Linotype"/>
                <w:i/>
                <w:sz w:val="18"/>
                <w:szCs w:val="18"/>
              </w:rPr>
              <w:t xml:space="preserve"> J Psychiatry</w:t>
            </w:r>
            <w:r w:rsidR="001753CE" w:rsidRPr="001629B3">
              <w:rPr>
                <w:rFonts w:ascii="Palatino Linotype" w:hAnsi="Palatino Linotype"/>
                <w:sz w:val="18"/>
                <w:szCs w:val="18"/>
              </w:rPr>
              <w:t xml:space="preserve"> 174(3):208-214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.  </w:t>
            </w:r>
          </w:p>
          <w:p w14:paraId="490441D2" w14:textId="77777777" w:rsidR="00CD64CD" w:rsidRPr="001629B3" w:rsidRDefault="00CD64C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Grobman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W.A., Wing, D.A., Albert, P., Kim, S., Grewal, J., </w:t>
            </w: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., Newman, R.,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Chien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E., Owen, J., Alton, M.E.D.,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Wapner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R.,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Sciscione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A.,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Grantz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K.L. (2017) Maternal depressive symptoms, perceived stress and fetal growth. 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Journal of Ultrasound in Medicine</w:t>
            </w:r>
            <w:r w:rsidR="006A689B" w:rsidRPr="001629B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BA6C8F">
              <w:rPr>
                <w:rFonts w:ascii="Palatino Linotype" w:hAnsi="Palatino Linotype"/>
                <w:sz w:val="18"/>
                <w:szCs w:val="18"/>
              </w:rPr>
              <w:t xml:space="preserve">36(8):1639-1648. PMID: 28393386. </w:t>
            </w:r>
          </w:p>
          <w:p w14:paraId="435E0263" w14:textId="77777777" w:rsidR="00CD64CD" w:rsidRPr="001629B3" w:rsidRDefault="00CD64C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Barth, K., </w:t>
            </w: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McCauley, J., Brady KT. (2017) Targeting Practitioners: A Review of Guidelines, Training, and Policy in Pain Management. 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Drug and Alcohol Dependence</w:t>
            </w:r>
            <w:r w:rsidR="006A689B" w:rsidRPr="001629B3">
              <w:rPr>
                <w:sz w:val="18"/>
                <w:szCs w:val="18"/>
              </w:rPr>
              <w:t xml:space="preserve"> </w:t>
            </w:r>
            <w:r w:rsidR="006A689B" w:rsidRPr="001629B3">
              <w:rPr>
                <w:rFonts w:ascii="Palatino Linotype" w:hAnsi="Palatino Linotype" w:cs="Arial"/>
                <w:sz w:val="18"/>
                <w:szCs w:val="18"/>
              </w:rPr>
              <w:t>173 Suppl 1:S22-S30.</w:t>
            </w:r>
          </w:p>
          <w:p w14:paraId="088E556D" w14:textId="77777777" w:rsidR="00C846D6" w:rsidRPr="001629B3" w:rsidRDefault="00C846D6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Douglas E. (2017) Telephone based delivery of interpersonal psychotherapy by certified nurse midwifes may help reduce symptoms of postpartum depression. 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Evidence-Based Nursing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hAnsi="Palatino Linotype" w:cs="Arial"/>
                <w:sz w:val="18"/>
                <w:szCs w:val="18"/>
              </w:rPr>
              <w:t>20(1):12-13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14:paraId="576FF8AF" w14:textId="77777777" w:rsidR="006A1FBD" w:rsidRPr="001629B3" w:rsidRDefault="00B60F9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 w:cs="Tahoma"/>
                <w:color w:val="000000"/>
                <w:sz w:val="18"/>
                <w:szCs w:val="18"/>
              </w:rPr>
            </w:pP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Tobin, C., Wilson, S.H., </w:t>
            </w: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Hebbar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>, L., Roberts, L.L., Wolf, B.</w:t>
            </w:r>
            <w:r w:rsidR="00121758" w:rsidRPr="001629B3">
              <w:rPr>
                <w:rFonts w:ascii="Palatino Linotype" w:hAnsi="Palatino Linotype"/>
                <w:sz w:val="18"/>
                <w:szCs w:val="18"/>
              </w:rPr>
              <w:t xml:space="preserve">, </w:t>
            </w:r>
            <w:r w:rsidR="00121758" w:rsidRPr="001629B3">
              <w:rPr>
                <w:rFonts w:ascii="Palatino Linotype" w:hAnsi="Palatino Linotype"/>
                <w:b/>
                <w:sz w:val="18"/>
                <w:szCs w:val="18"/>
              </w:rPr>
              <w:t>C. Guille</w:t>
            </w:r>
            <w:r w:rsidR="00121758" w:rsidRPr="001629B3">
              <w:rPr>
                <w:rFonts w:ascii="Palatino Linotype" w:hAnsi="Palatino Linotype"/>
                <w:sz w:val="18"/>
                <w:szCs w:val="18"/>
              </w:rPr>
              <w:t>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(2016) Labor Epidural Analgesia and Postpartum Depression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. Archives of Depression and Anxiety</w:t>
            </w:r>
            <w:r w:rsidR="006A1FBD" w:rsidRPr="001629B3">
              <w:rPr>
                <w:rFonts w:ascii="Palatino Linotype" w:hAnsi="Palatino Linotype"/>
                <w:sz w:val="18"/>
                <w:szCs w:val="18"/>
              </w:rPr>
              <w:t xml:space="preserve"> 2(1):044-046. </w:t>
            </w:r>
          </w:p>
          <w:p w14:paraId="7DA4335A" w14:textId="77777777" w:rsidR="0033221D" w:rsidRPr="001629B3" w:rsidRDefault="0033221D" w:rsidP="003344FC">
            <w:pPr>
              <w:pStyle w:val="PlainText"/>
              <w:numPr>
                <w:ilvl w:val="0"/>
                <w:numId w:val="33"/>
              </w:num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1629B3">
              <w:rPr>
                <w:rFonts w:ascii="Palatino Linotype" w:hAnsi="Palatino Linotype"/>
                <w:sz w:val="18"/>
                <w:szCs w:val="18"/>
              </w:rPr>
              <w:t>Rotenstein</w:t>
            </w:r>
            <w:proofErr w:type="spellEnd"/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, L.S., Ramos, A.M., Torre, M., Segal, J.B., Peluso, M.J., </w:t>
            </w:r>
            <w:r w:rsidRPr="001629B3">
              <w:rPr>
                <w:rFonts w:ascii="Palatino Linotype" w:hAnsi="Palatino Linotype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>, Sen, S., Mata, D.A.</w:t>
            </w:r>
            <w:r w:rsidR="00C846D6" w:rsidRPr="001629B3">
              <w:rPr>
                <w:rFonts w:ascii="Palatino Linotype" w:hAnsi="Palatino Linotype"/>
                <w:sz w:val="18"/>
                <w:szCs w:val="18"/>
              </w:rPr>
              <w:t xml:space="preserve"> (2016)</w:t>
            </w:r>
            <w:r w:rsidRPr="001629B3">
              <w:rPr>
                <w:rFonts w:ascii="Palatino Linotype" w:hAnsi="Palatino Linotype"/>
                <w:sz w:val="18"/>
                <w:szCs w:val="18"/>
              </w:rPr>
              <w:t xml:space="preserve"> Prevalence of Depression, Depressive Symptoms and Suicidal Ideation Among Medical Students: A Systematic Review and Meta-Analysis</w:t>
            </w:r>
            <w:r w:rsidRPr="001629B3">
              <w:rPr>
                <w:rFonts w:ascii="Palatino Linotype" w:hAnsi="Palatino Linotype"/>
                <w:i/>
                <w:sz w:val="18"/>
                <w:szCs w:val="18"/>
              </w:rPr>
              <w:t>. JAMA</w:t>
            </w:r>
            <w:r w:rsidR="00C846D6" w:rsidRPr="001629B3">
              <w:rPr>
                <w:rFonts w:ascii="Palatino Linotype" w:hAnsi="Palatino Linotype" w:cs="Arial"/>
                <w:sz w:val="18"/>
                <w:szCs w:val="18"/>
              </w:rPr>
              <w:t xml:space="preserve"> 316(21):2214-2236</w:t>
            </w:r>
            <w:r w:rsidR="00BA6C8F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14:paraId="1F530579" w14:textId="77777777" w:rsidR="00121758" w:rsidRPr="001629B3" w:rsidRDefault="00121758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Postpartum Depression: Action Towards Causes and Treatment (PACT) Consortium. (2016). The impact of education, country, race and ethnicity on the self-report of postpartum depression using the Edinburgh Postnatal Depression Scale.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Psychological Medicine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 N</w:t>
            </w:r>
            <w:r w:rsidR="00B4002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ov. 21:1-13</w:t>
            </w:r>
            <w:r w:rsidR="00382A1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="00B4002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PMID</w:t>
            </w:r>
            <w:r w:rsidR="00382A1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:</w:t>
            </w:r>
            <w:r w:rsidR="00B4002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27866476.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</w:p>
          <w:p w14:paraId="4F05BD83" w14:textId="77777777" w:rsidR="00A01859" w:rsidRPr="001629B3" w:rsidRDefault="00A01859" w:rsidP="003344FC">
            <w:pPr>
              <w:numPr>
                <w:ilvl w:val="0"/>
                <w:numId w:val="33"/>
              </w:numPr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Mata, D.A., Ramos, M.A., Kim M.M.,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Guille, C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., Sen, S.</w:t>
            </w:r>
            <w:r w:rsidR="00B60F9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(2016)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In their own words: An analysis of the experiences of medical interns participating in a prospective cohort study of depression.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Academic Medicine</w:t>
            </w:r>
            <w:r w:rsidR="00B60F9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r w:rsidR="00C846D6" w:rsidRPr="001629B3">
              <w:rPr>
                <w:rFonts w:ascii="Palatino Linotype" w:hAnsi="Palatino Linotype" w:cs="Arial"/>
                <w:sz w:val="18"/>
                <w:szCs w:val="18"/>
              </w:rPr>
              <w:t>91(9):1244-50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="00AE47E4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PMID 27166863</w:t>
            </w:r>
            <w:r w:rsidR="007C1803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</w:p>
          <w:p w14:paraId="2A441A2A" w14:textId="77777777" w:rsidR="000F780A" w:rsidRPr="001629B3" w:rsidRDefault="000F780A" w:rsidP="003344FC">
            <w:pPr>
              <w:numPr>
                <w:ilvl w:val="0"/>
                <w:numId w:val="33"/>
              </w:numPr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Weiss, S., Muzik, M., Deligiannidis, K., Ammerman, R.,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Guille, C.</w:t>
            </w:r>
            <w:r w:rsidR="00EF297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&amp; Flynn, H. (2016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). Gender differences in suicidal risk factors among individuals with mood disorders. </w:t>
            </w:r>
            <w:r w:rsidRPr="001629B3">
              <w:rPr>
                <w:rFonts w:ascii="Palatino Linotype" w:eastAsia="Times New Roman" w:hAnsi="Palatino Linotype" w:cs="Arial"/>
                <w:i/>
                <w:iCs/>
                <w:color w:val="000000"/>
                <w:sz w:val="18"/>
                <w:szCs w:val="18"/>
              </w:rPr>
              <w:t>Journal of Depression and Anxiety</w:t>
            </w:r>
            <w:r w:rsidR="00EF297D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5(1) 1-7.</w:t>
            </w:r>
            <w:r w:rsidR="00AE47E4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</w:p>
          <w:p w14:paraId="11AC935B" w14:textId="77777777" w:rsidR="00F525D3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Mata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D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A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Ramos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M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A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Bansal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N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Khan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B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S</w:t>
            </w:r>
            <w:r w:rsidR="00B80A5A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</w:t>
            </w:r>
            <w:r w:rsidR="00B80A5A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 xml:space="preserve"> C</w:t>
            </w:r>
            <w:r w:rsidR="00B80A5A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Di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Angelantonio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E</w:t>
            </w:r>
            <w:r w:rsidR="00EC6184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Sen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S. (2015)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Prevalence of Depression and Depressive Symptoms Among Resident Physicians. A Systematic Review and Meta-analysis.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JAMA</w:t>
            </w:r>
            <w:r w:rsidR="004A33DF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314(22) 1-11.</w:t>
            </w:r>
            <w:r w:rsidR="00AE47E4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PMID 26647259</w:t>
            </w:r>
            <w:r w:rsidR="007C1803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</w:p>
          <w:p w14:paraId="249DB239" w14:textId="77777777" w:rsidR="00CD7768" w:rsidRPr="001629B3" w:rsidRDefault="00CD7768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Postpartum Depression: Action Towards Causes and Treatment (PACT) Consortium. (2015). Heterogeneity of postpartum depression: a latent class analysis.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Lancet Psychiatry,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2(1), 59-67. PMID:</w:t>
            </w:r>
            <w:r w:rsidR="00382A1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26359613. </w:t>
            </w:r>
          </w:p>
          <w:p w14:paraId="50CAF5F8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 xml:space="preserve"> C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Zhao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Z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Krystal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Nichols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B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Brady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K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T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Sen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S. (2015)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Web-based Cognitive Behavioral Therapy Intervention for the Prevention of Suicidal Ideation in Medical Interns.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JAMA Psychiatry</w:t>
            </w:r>
            <w:r w:rsidR="00D502E6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r w:rsidR="00D502E6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72(12), 1192-1198.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PMID:</w:t>
            </w:r>
            <w:r w:rsidR="00382A1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26535958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</w:t>
            </w:r>
          </w:p>
          <w:p w14:paraId="154B0CF4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>Fried</w:t>
            </w:r>
            <w:r w:rsidR="009F7591"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 xml:space="preserve"> E</w:t>
            </w:r>
            <w:r w:rsidR="009F7591"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>I</w:t>
            </w:r>
            <w:r w:rsidR="009F7591" w:rsidRPr="001629B3">
              <w:rPr>
                <w:rFonts w:ascii="Palatino Linotype" w:eastAsia="Times New Roman" w:hAnsi="Palatino Linotype" w:cs="Arial"/>
                <w:bCs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Nesse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M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.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 (2015). The differential influence of life stress on individual symptoms of depression in a longitudinal study of medical residents. </w:t>
            </w:r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 xml:space="preserve">Acta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>Psychiatrica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>Scandinavica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>,</w:t>
            </w:r>
            <w:r w:rsidR="00D502E6" w:rsidRPr="001629B3">
              <w:rPr>
                <w:rFonts w:ascii="Palatino Linotype" w:eastAsia="Times New Roman" w:hAnsi="Palatino Linotype" w:cs="Arial"/>
                <w:iCs/>
                <w:sz w:val="18"/>
                <w:szCs w:val="18"/>
              </w:rPr>
              <w:t xml:space="preserve"> 131(6), 465-471. PMID:25650176. </w:t>
            </w:r>
            <w:r w:rsidRPr="001629B3">
              <w:rPr>
                <w:rFonts w:ascii="Palatino Linotype" w:eastAsia="Times New Roman" w:hAnsi="Palatino Linotype" w:cs="Arial"/>
                <w:i/>
                <w:iCs/>
                <w:sz w:val="18"/>
                <w:szCs w:val="18"/>
              </w:rPr>
              <w:t xml:space="preserve"> </w:t>
            </w:r>
          </w:p>
          <w:p w14:paraId="7B3CA8A8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</w:pP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Sahlem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G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L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Kalivas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B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Fox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B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Lamb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K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Roper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A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Williams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N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Williams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N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R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Korte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Zuschlag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Z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D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El Sabbagh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 xml:space="preserve"> C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Barth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K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Uhde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T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W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George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M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S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Short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E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B. (2014). </w:t>
            </w:r>
            <w:hyperlink r:id="rId14" w:history="1">
              <w:r w:rsidRPr="001629B3">
                <w:rPr>
                  <w:rFonts w:ascii="Palatino Linotype" w:eastAsia="Times New Roman" w:hAnsi="Palatino Linotype" w:cs="Arial"/>
                  <w:color w:val="000000"/>
                  <w:sz w:val="18"/>
                  <w:szCs w:val="18"/>
                </w:rPr>
                <w:t>Adjunctive triple chronotherapy (combined total sleep deprivation, sleep phase advance, and bright light therapy) rapidly improves mood and suicidality in suicidal depressed inpatients: An open label pilot study.</w:t>
              </w:r>
            </w:hyperlink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J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Psychiatr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 xml:space="preserve"> Res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101-107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</w:t>
            </w:r>
          </w:p>
          <w:p w14:paraId="611F21D3" w14:textId="77777777" w:rsidR="00F525D3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Clark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Amstadter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A.,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 (2014). Trajectories of Depressive Symptoms in Response to Prolonged Stress in Medical Interns.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 xml:space="preserve">Acta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Psychiatrica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Scandinavica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EC6184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129(2), 109-15.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PMC4073633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026191F8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lastRenderedPageBreak/>
              <w:t>Fried</w:t>
            </w:r>
            <w:r w:rsidR="009F7591" w:rsidRPr="001629B3">
              <w:rPr>
                <w:rFonts w:ascii="Palatino Linotype" w:eastAsia="ArialMT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 E.I., </w:t>
            </w:r>
            <w:proofErr w:type="spellStart"/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>Nesse</w:t>
            </w:r>
            <w:proofErr w:type="spellEnd"/>
            <w:r w:rsidR="009F7591" w:rsidRPr="001629B3">
              <w:rPr>
                <w:rFonts w:ascii="Palatino Linotype" w:eastAsia="ArialMT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 R.M., </w:t>
            </w:r>
            <w:proofErr w:type="spellStart"/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>Zivin</w:t>
            </w:r>
            <w:proofErr w:type="spellEnd"/>
            <w:r w:rsidR="009F7591" w:rsidRPr="001629B3">
              <w:rPr>
                <w:rFonts w:ascii="Palatino Linotype" w:eastAsia="ArialMT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 K., </w:t>
            </w:r>
            <w:r w:rsidRPr="001629B3">
              <w:rPr>
                <w:rFonts w:ascii="Palatino Linotype" w:eastAsia="ArialMT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ArialMT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b/>
                <w:sz w:val="18"/>
                <w:szCs w:val="18"/>
              </w:rPr>
              <w:t xml:space="preserve"> C.</w:t>
            </w:r>
            <w:r w:rsidR="004D4579" w:rsidRPr="001629B3">
              <w:rPr>
                <w:rFonts w:ascii="Palatino Linotype" w:eastAsia="ArialMT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 Sen</w:t>
            </w:r>
            <w:r w:rsidR="009F7591" w:rsidRPr="001629B3">
              <w:rPr>
                <w:rFonts w:ascii="Palatino Linotype" w:eastAsia="ArialMT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 S. (2013). Depression is more than the sum score of its parts: individual DSM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symptoms have different risk factors. </w:t>
            </w:r>
            <w:r w:rsidRPr="001629B3">
              <w:rPr>
                <w:rFonts w:ascii="Palatino Linotype" w:eastAsia="ArialMT" w:hAnsi="Palatino Linotype" w:cs="Arial"/>
                <w:i/>
                <w:sz w:val="18"/>
                <w:szCs w:val="18"/>
              </w:rPr>
              <w:t>Psychological Medicine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iCs/>
                <w:sz w:val="18"/>
                <w:szCs w:val="18"/>
              </w:rPr>
              <w:t>44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2067–2076</w:t>
            </w:r>
            <w:r w:rsidRPr="001629B3">
              <w:rPr>
                <w:rFonts w:ascii="Palatino Linotype" w:eastAsia="ArialMT" w:hAnsi="Palatino Linotype" w:cs="Arial"/>
                <w:sz w:val="18"/>
                <w:szCs w:val="18"/>
              </w:rPr>
              <w:t xml:space="preserve">. 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PMID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: 24289852.</w:t>
            </w:r>
          </w:p>
          <w:p w14:paraId="7429834C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ArialMT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Newman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R.,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Fryml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L.D.,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Lifton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C.K.,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Epperson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C.N. (2013). Management of Postpartum Depression.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 xml:space="preserve">Journal of Midwifery &amp; Women’s Health,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58(6), 643-53.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PMC4101986.</w:t>
            </w:r>
          </w:p>
          <w:p w14:paraId="779F0141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Grant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F.,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  <w:lang w:val="en"/>
              </w:rPr>
              <w:t xml:space="preserve"> C.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S. (2013). Well-Being and the Risk of Depression under Stress.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>PLoS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  <w:lang w:val="en"/>
              </w:rPr>
              <w:t xml:space="preserve"> ONE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 8(7). doi:10.1371/journal.pone.0067395. PMCID: PMC3698120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2A001B1E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Walsh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K., Nugent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N.R., Kotte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A.,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Amstadter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A.B., Wang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Acierno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R., Kilpatrick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D.G.,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Resnick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H.S. (2013). Cortisol at the emergency room rape visit as a predictor of PTSD and depression symptoms over time. </w:t>
            </w:r>
            <w:proofErr w:type="spellStart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Psychoneuroendocrinology</w:t>
            </w:r>
            <w:proofErr w:type="spellEnd"/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38(11), 2520-8.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PMC3812422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</w:p>
          <w:p w14:paraId="611D1527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G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uille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 xml:space="preserve"> C.</w:t>
            </w:r>
            <w:r w:rsidR="004D457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Epperson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C.N. (2013). Relapse of major depression in women who continue or discontinue antidepressant medication during pregnancy.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American Journal of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170(5), 558.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PMC3681509.</w:t>
            </w:r>
          </w:p>
          <w:p w14:paraId="33C16F68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Kranzler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H.R.,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Didwania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A.K., Schwartz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A.C., Amarnath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Kolars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J.C.,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Dalack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J.W., Breck</w:t>
            </w:r>
            <w:r w:rsidR="009F7591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N.,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color w:val="000000"/>
                <w:sz w:val="18"/>
                <w:szCs w:val="18"/>
              </w:rPr>
              <w:t xml:space="preserve"> C.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(2013). </w:t>
            </w:r>
            <w:r w:rsidRPr="001629B3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Effects of the 2011 Duty Hour Reforms on Interns and Their Patients: A Prospective Longitudinal Cohort Study.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JAMA Internal Medicine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173(8), 657-62.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PMC4016974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1EDBB463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 (2012). Prescription Drug Use and Self-prescription Among Training Physicians.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Archives of Internal Medicine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,172 (4), 371-372.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PMC3654840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6DA3F801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Kranzler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H.K., Chan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G., Speller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H., Krystal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J.K., Gelernter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J.,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 (2010). In Reply to Kenneth S. Kendler, MD ‘The Stress of Internship and Interactions with Stress’.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Archives of General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67, 568-569. </w:t>
            </w:r>
          </w:p>
          <w:p w14:paraId="466E277D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., Speller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Laff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H., Epperson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C.N.,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 (2010). Utilization and Barriers to Mental Health Services among Depressed Medical Interns: A Prospective Multi-Site Study.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Journal of Graduate Medical Education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2(2), 210-4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PMC2941380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0AEDBA42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Sen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Kranzler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H.K., Chan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G., Speller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H., Krystal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J.K., Gelernter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J.,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(2010). A Prospective Cohort Study Investigating Factors Associated with Depression during Medical Internship.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Archives of General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67(6), 557-65.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PMC4036806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.</w:t>
            </w:r>
          </w:p>
          <w:p w14:paraId="5D0F3344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Spencer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Cavus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I.,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Epperson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C.N. (2008). The Role of Sex Steroids in Catamenial Epilepsy and Premenstrual Dysphoric Disorder: Implications for Diagnosis and Treatment.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Epilepsy and Behavior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13,12-24.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>PMCID: PMC4112568.</w:t>
            </w:r>
          </w:p>
          <w:p w14:paraId="2B2EA7DF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Sachs</w:t>
            </w:r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G.S.,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9F7591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McMurrich</w:t>
            </w:r>
            <w:proofErr w:type="spellEnd"/>
            <w:r w:rsidR="009F7591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S.L. (2008). A clinical monitoring form for mood disorders.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Bipolar Disorder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4, 323.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PMID: 12479665.</w:t>
            </w:r>
          </w:p>
          <w:p w14:paraId="37EAECA1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Sachs, G. (2002). Clinical outcome of adjunctive topiramate treatment in a sample of refractory bipolar patients with comorbid conditions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. Progress in Neuro-Psychopharmacology &amp; Biological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26(6), 1035-9.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  <w:lang w:val="en"/>
              </w:rPr>
              <w:t xml:space="preserve">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PMID: 12452523.</w:t>
            </w:r>
          </w:p>
          <w:p w14:paraId="4A84B56E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Sachs, G.,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Ghaemi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N. (2000). A Naturalistic Comparison of Clozapine, Risperidone, and Olanzapine in the Treatment of Bipolar Disorder.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Journal of Clinical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61, 638-642. PMID: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11030483.</w:t>
            </w:r>
          </w:p>
          <w:p w14:paraId="603107BD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Sachs, G.,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Baldassano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C., Truman, C.,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(2000). Co</w:t>
            </w:r>
            <w:r w:rsidR="00410E88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morbidity of Attention Deficit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Hyperactivity Disorder with Early and Late Onset of Bipolar Disorder.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 xml:space="preserve">The American Journal of Psychiatry,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157, 466-468.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PMID: 10698829.</w:t>
            </w:r>
          </w:p>
          <w:p w14:paraId="5402C223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Sachs, G.,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(1999). Weight Gain and Psychotropic Medications.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The Journal of Clinical Psychiatry,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60, 16-19.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PMID: 10548137.</w:t>
            </w:r>
          </w:p>
          <w:p w14:paraId="08DEA8D0" w14:textId="77777777" w:rsidR="00F62924" w:rsidRPr="001629B3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Chrisler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J. (1999). Does Feminism Serve as a Protective Function Against Eating Disorders in Lesbians?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Journal of Lesbian Studies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3, 141-148. </w:t>
            </w:r>
            <w:r w:rsidRPr="001629B3">
              <w:rPr>
                <w:rFonts w:ascii="Palatino Linotype" w:eastAsia="Times New Roman" w:hAnsi="Palatino Linotype" w:cs="Tahoma"/>
                <w:color w:val="000000"/>
                <w:sz w:val="18"/>
                <w:szCs w:val="18"/>
              </w:rPr>
              <w:t>PMID: 24786436.</w:t>
            </w:r>
          </w:p>
          <w:p w14:paraId="60FEDCD9" w14:textId="77777777" w:rsidR="00BF0A7C" w:rsidRDefault="00F62924" w:rsidP="003344FC">
            <w:pPr>
              <w:numPr>
                <w:ilvl w:val="0"/>
                <w:numId w:val="33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(1998). Mood Repair and Rumination: An Investigation in Cognitive Processes.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PSI CHI Connecticut College Journal of Psychology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16, 23-29.</w:t>
            </w:r>
          </w:p>
          <w:p w14:paraId="3F73E037" w14:textId="39298F45" w:rsidR="00DB2D18" w:rsidRPr="001629B3" w:rsidRDefault="00DB2D18" w:rsidP="00DB2D18">
            <w:p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2C6B4DE5" w14:textId="77777777" w:rsidR="00F62924" w:rsidRPr="001629B3" w:rsidRDefault="00F62924" w:rsidP="00032D91">
            <w:pPr>
              <w:ind w:right="14"/>
              <w:contextualSpacing/>
              <w:rPr>
                <w:rFonts w:ascii="Palatino Linotype" w:eastAsia="Times New Roman" w:hAnsi="Palatino Linotype" w:cs="Arial"/>
                <w:b/>
                <w:i/>
                <w:iCs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i/>
                <w:iCs/>
                <w:sz w:val="18"/>
                <w:szCs w:val="18"/>
              </w:rPr>
              <w:t>Book Chapters</w:t>
            </w:r>
          </w:p>
          <w:p w14:paraId="7BF5FB03" w14:textId="60A1AEC9" w:rsidR="00FA72AF" w:rsidRPr="00214218" w:rsidRDefault="006A2B8E" w:rsidP="00214218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Hennessy, G., </w:t>
            </w:r>
            <w:r w:rsidRPr="00246EFB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Greenfield, S. (2019). </w:t>
            </w: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Women and Addiction Including Perinatal Issues. </w:t>
            </w:r>
            <w:r w:rsidR="000B4885">
              <w:rPr>
                <w:rFonts w:ascii="Palatino Linotype" w:eastAsia="Times New Roman" w:hAnsi="Palatino Linotype" w:cs="Arial"/>
                <w:sz w:val="18"/>
                <w:szCs w:val="18"/>
              </w:rPr>
              <w:t>American Psychiatric Association</w:t>
            </w:r>
            <w:r w:rsidR="00214218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textbook on</w:t>
            </w:r>
            <w:r w:rsidR="000B4885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r w:rsidR="00214218">
              <w:rPr>
                <w:rFonts w:ascii="Palatino Linotype" w:eastAsia="Times New Roman" w:hAnsi="Palatino Linotype" w:cs="Arial"/>
                <w:sz w:val="18"/>
                <w:szCs w:val="18"/>
              </w:rPr>
              <w:t>Substance Use Disorders [In press].</w:t>
            </w:r>
          </w:p>
          <w:p w14:paraId="0A64574B" w14:textId="77777777" w:rsidR="002F43FB" w:rsidRPr="00214218" w:rsidRDefault="002F43FB" w:rsidP="002F43FB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FA72AF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Peters, W., </w:t>
            </w:r>
            <w:r w:rsidRPr="00246EFB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C.,</w:t>
            </w:r>
            <w:r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</w:t>
            </w:r>
            <w:r w:rsidRPr="00FA72AF">
              <w:rPr>
                <w:rFonts w:ascii="Palatino Linotype" w:eastAsia="Times New Roman" w:hAnsi="Palatino Linotype" w:cs="Arial"/>
                <w:sz w:val="18"/>
                <w:szCs w:val="18"/>
              </w:rPr>
              <w:t>Mittal, L.</w:t>
            </w:r>
            <w:r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</w:t>
            </w:r>
            <w:r w:rsidRPr="00FA72AF">
              <w:rPr>
                <w:rFonts w:ascii="Palatino Linotype" w:eastAsia="Times New Roman" w:hAnsi="Palatino Linotype" w:cs="Arial"/>
                <w:sz w:val="18"/>
                <w:szCs w:val="18"/>
              </w:rPr>
              <w:t>(2019)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Substance Use Disorders in Women. Textbook on Women’s Health. [In press]. </w:t>
            </w:r>
          </w:p>
          <w:p w14:paraId="01D72300" w14:textId="35436D39" w:rsidR="00DB2D18" w:rsidRPr="006A2B8E" w:rsidRDefault="00DB2D18" w:rsidP="006A2B8E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Templeton, K., Bernstein, C.A., </w:t>
            </w:r>
            <w:proofErr w:type="spellStart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Sukhera</w:t>
            </w:r>
            <w:proofErr w:type="spellEnd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J., Margaret, N., Newman, C., </w:t>
            </w:r>
            <w:proofErr w:type="spellStart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Burstin</w:t>
            </w:r>
            <w:proofErr w:type="spellEnd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H., </w:t>
            </w:r>
            <w:r w:rsidRPr="006A2B8E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</w:t>
            </w: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., Lynn, L., </w:t>
            </w:r>
            <w:proofErr w:type="spellStart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Schwarze</w:t>
            </w:r>
            <w:proofErr w:type="spellEnd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M.L., Sen, S., </w:t>
            </w:r>
            <w:proofErr w:type="spellStart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Busis</w:t>
            </w:r>
            <w:proofErr w:type="spellEnd"/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, N. (2019). Gend</w:t>
            </w:r>
            <w:r w:rsidR="002F43FB">
              <w:rPr>
                <w:rFonts w:ascii="Palatino Linotype" w:eastAsia="Times New Roman" w:hAnsi="Palatino Linotype" w:cs="Arial"/>
                <w:sz w:val="18"/>
                <w:szCs w:val="18"/>
              </w:rPr>
              <w:t>er-based Differences in B</w:t>
            </w: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>urnout: Is</w:t>
            </w:r>
            <w:r w:rsidR="002F43FB">
              <w:rPr>
                <w:rFonts w:ascii="Palatino Linotype" w:eastAsia="Times New Roman" w:hAnsi="Palatino Linotype" w:cs="Arial"/>
                <w:sz w:val="18"/>
                <w:szCs w:val="18"/>
              </w:rPr>
              <w:t>sues Faced by W</w:t>
            </w: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omen </w:t>
            </w:r>
            <w:r w:rsidR="002F43FB">
              <w:rPr>
                <w:rFonts w:ascii="Palatino Linotype" w:eastAsia="Times New Roman" w:hAnsi="Palatino Linotype" w:cs="Arial"/>
                <w:sz w:val="18"/>
                <w:szCs w:val="18"/>
              </w:rPr>
              <w:t>P</w:t>
            </w:r>
            <w:r w:rsidRPr="006A2B8E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hysicians. Perspectives: Expert voices in health and health care. National Academy of Medicine. May 28. </w:t>
            </w:r>
          </w:p>
          <w:p w14:paraId="66BEE6DC" w14:textId="507EE10F" w:rsidR="00246EFB" w:rsidRDefault="00246EFB" w:rsidP="00C550EF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Boyars, L., </w:t>
            </w:r>
            <w:r w:rsidRPr="00246EFB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</w:t>
            </w:r>
            <w:r w:rsidR="003B17B7">
              <w:t>Combating Physician Burnout: A Guide for Psychiatrists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Stress, Depression 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lastRenderedPageBreak/>
              <w:t>and Burnout Among Medical Students and Residents. American Psychiatric Association textbook on Burnout [In press].</w:t>
            </w:r>
          </w:p>
          <w:p w14:paraId="2B981499" w14:textId="77777777" w:rsidR="00F62924" w:rsidRPr="001629B3" w:rsidRDefault="00F62924" w:rsidP="00C550EF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Cortese, B., &amp; Uhde, T. (2012). Sleep in Anxiety Disorders. In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Barkoukis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T.J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., Matheson, J.K., Ferber, R.,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Doghramji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K. (Eds.),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Therapy in Sleep Medicine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(pages 103-121). Philadelphia, PA: Elsevier Saunders.</w:t>
            </w:r>
          </w:p>
          <w:p w14:paraId="045AF339" w14:textId="77777777" w:rsidR="00F62924" w:rsidRPr="001629B3" w:rsidRDefault="00F62924" w:rsidP="00C550EF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Resnick, H.,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Guille,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McCauley, J., Kilpatrick, D. (2011). Rape and Other Sexual Assault. In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 xml:space="preserve">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Southwick, S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.M., </w:t>
            </w:r>
            <w:proofErr w:type="spellStart"/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Litz</w:t>
            </w:r>
            <w:proofErr w:type="spellEnd"/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B.T., Charney, D., 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Friedman (Eds.),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Textbook on Resilience and Mental Health: Challenges Across the Lifespan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(pages 46-53). New York, NY: Cambridge University Press, New York.</w:t>
            </w:r>
          </w:p>
          <w:p w14:paraId="303189AE" w14:textId="77777777" w:rsidR="00F62924" w:rsidRPr="001629B3" w:rsidRDefault="00F62924" w:rsidP="00C550EF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Aziz, R.,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Barnas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M., Greenspan, M.,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516B6B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="00516B6B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9A73D6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Kang, M., </w:t>
            </w:r>
            <w:proofErr w:type="spellStart"/>
            <w:r w:rsidR="009A73D6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Kantrowitz</w:t>
            </w:r>
            <w:proofErr w:type="spellEnd"/>
            <w:r w:rsidR="009A73D6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J.,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Khatkhate</w:t>
            </w:r>
            <w:proofErr w:type="spellEnd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, G. (2008). </w:t>
            </w:r>
            <w:r w:rsidRPr="001629B3">
              <w:rPr>
                <w:rFonts w:ascii="Palatino Linotype" w:eastAsia="Times New Roman" w:hAnsi="Palatino Linotype" w:cs="Arial"/>
                <w:i/>
                <w:color w:val="000000"/>
                <w:sz w:val="18"/>
                <w:szCs w:val="18"/>
              </w:rPr>
              <w:t>Comprehensive Review of Psychiatry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. </w:t>
            </w:r>
            <w:r w:rsidR="00516B6B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Tampi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R., </w:t>
            </w:r>
            <w:proofErr w:type="spellStart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Muralee</w:t>
            </w:r>
            <w:proofErr w:type="spellEnd"/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, S., </w:t>
            </w:r>
            <w:proofErr w:type="spellStart"/>
            <w:r w:rsidR="004D457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Weder</w:t>
            </w:r>
            <w:proofErr w:type="spellEnd"/>
            <w:r w:rsidR="004D4579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>, N.,</w:t>
            </w:r>
            <w:r w:rsidR="00516B6B"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Penland, H. (Eds.),</w:t>
            </w:r>
            <w:r w:rsidRPr="001629B3">
              <w:rPr>
                <w:rFonts w:ascii="Palatino Linotype" w:eastAsia="Times New Roman" w:hAnsi="Palatino Linotype" w:cs="Arial"/>
                <w:color w:val="000000"/>
                <w:sz w:val="18"/>
                <w:szCs w:val="18"/>
              </w:rPr>
              <w:t xml:space="preserve"> Philadelphia, PA: Lippincott Williams &amp; Wilkins.</w:t>
            </w:r>
          </w:p>
          <w:p w14:paraId="777BA5FC" w14:textId="77777777" w:rsidR="00BF0A7C" w:rsidRPr="001629B3" w:rsidRDefault="00F62924" w:rsidP="004C1138">
            <w:pPr>
              <w:numPr>
                <w:ilvl w:val="0"/>
                <w:numId w:val="20"/>
              </w:numPr>
              <w:ind w:right="14"/>
              <w:contextualSpacing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proofErr w:type="spellStart"/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Baldassano</w:t>
            </w:r>
            <w:proofErr w:type="spellEnd"/>
            <w:r w:rsidR="00516B6B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C., 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Guille</w:t>
            </w:r>
            <w:r w:rsidR="00516B6B"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b/>
                <w:sz w:val="18"/>
                <w:szCs w:val="18"/>
              </w:rPr>
              <w:t xml:space="preserve"> C.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Truman</w:t>
            </w:r>
            <w:r w:rsidR="00516B6B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C.,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Sachs</w:t>
            </w:r>
            <w:r w:rsidR="00516B6B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G. (2002). Gender Differences in Bipolar Mood Disorder and Implications for Treatment. In Pearson</w:t>
            </w:r>
            <w:r w:rsidR="00516B6B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</w:t>
            </w:r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K.H., </w:t>
            </w:r>
            <w:proofErr w:type="spellStart"/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Sonawalla</w:t>
            </w:r>
            <w:proofErr w:type="spellEnd"/>
            <w:r w:rsidR="004D4579"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>, S.B.,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Rosenbaum, J.F. (Eds.), </w:t>
            </w:r>
            <w:r w:rsidRPr="001629B3">
              <w:rPr>
                <w:rFonts w:ascii="Palatino Linotype" w:eastAsia="Times New Roman" w:hAnsi="Palatino Linotype" w:cs="Arial"/>
                <w:i/>
                <w:sz w:val="18"/>
                <w:szCs w:val="18"/>
              </w:rPr>
              <w:t>Women’s Health and Psychiatry</w:t>
            </w:r>
            <w:r w:rsidRPr="001629B3">
              <w:rPr>
                <w:rFonts w:ascii="Palatino Linotype" w:eastAsia="Times New Roman" w:hAnsi="Palatino Linotype" w:cs="Arial"/>
                <w:sz w:val="18"/>
                <w:szCs w:val="18"/>
              </w:rPr>
              <w:t xml:space="preserve"> (pages 236-254). Baltimore, MD: Lippincott Williams &amp; Wilkins.</w:t>
            </w:r>
          </w:p>
          <w:p w14:paraId="5D9BA337" w14:textId="77777777" w:rsidR="004C1138" w:rsidRPr="001629B3" w:rsidRDefault="004C1138" w:rsidP="004C1138">
            <w:pPr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  <w:p w14:paraId="36D159C3" w14:textId="77777777" w:rsidR="00F62924" w:rsidRPr="001629B3" w:rsidRDefault="00F62924" w:rsidP="004C1138">
            <w:pPr>
              <w:rPr>
                <w:rFonts w:ascii="Palatino Linotype" w:eastAsia="Times New Roman" w:hAnsi="Palatino Linotype" w:cs="Arial"/>
                <w:sz w:val="18"/>
                <w:szCs w:val="18"/>
              </w:rPr>
            </w:pPr>
          </w:p>
        </w:tc>
      </w:tr>
    </w:tbl>
    <w:p w14:paraId="3432DDCB" w14:textId="77777777" w:rsidR="00A5243C" w:rsidRPr="00080222" w:rsidRDefault="00A5243C" w:rsidP="000A53AA">
      <w:pPr>
        <w:rPr>
          <w:rFonts w:ascii="Palatino Linotype" w:hAnsi="Palatino Linotype"/>
          <w:sz w:val="18"/>
          <w:szCs w:val="18"/>
        </w:rPr>
      </w:pPr>
    </w:p>
    <w:sectPr w:rsidR="00A5243C" w:rsidRPr="00080222" w:rsidSect="007159CA">
      <w:pgSz w:w="12240" w:h="15840"/>
      <w:pgMar w:top="1440" w:right="1008" w:bottom="90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1168" w14:textId="77777777" w:rsidR="003B17B7" w:rsidRDefault="003B17B7">
      <w:r>
        <w:separator/>
      </w:r>
    </w:p>
  </w:endnote>
  <w:endnote w:type="continuationSeparator" w:id="0">
    <w:p w14:paraId="727196EB" w14:textId="77777777" w:rsidR="003B17B7" w:rsidRDefault="003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934F" w14:textId="77777777" w:rsidR="003B17B7" w:rsidRDefault="003B17B7">
      <w:r>
        <w:separator/>
      </w:r>
    </w:p>
  </w:footnote>
  <w:footnote w:type="continuationSeparator" w:id="0">
    <w:p w14:paraId="02124DC3" w14:textId="77777777" w:rsidR="003B17B7" w:rsidRDefault="003B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BCA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4221B"/>
    <w:multiLevelType w:val="hybridMultilevel"/>
    <w:tmpl w:val="2C8C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4CF1C72"/>
    <w:multiLevelType w:val="hybridMultilevel"/>
    <w:tmpl w:val="3F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12A9"/>
    <w:multiLevelType w:val="hybridMultilevel"/>
    <w:tmpl w:val="2C8C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B553CC4"/>
    <w:multiLevelType w:val="singleLevel"/>
    <w:tmpl w:val="EAAC891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2F4866"/>
    <w:multiLevelType w:val="hybridMultilevel"/>
    <w:tmpl w:val="5DDC3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F14269E"/>
    <w:multiLevelType w:val="hybridMultilevel"/>
    <w:tmpl w:val="51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4483"/>
    <w:multiLevelType w:val="hybridMultilevel"/>
    <w:tmpl w:val="4034965E"/>
    <w:lvl w:ilvl="0" w:tplc="69F0BAF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596167"/>
    <w:multiLevelType w:val="hybridMultilevel"/>
    <w:tmpl w:val="2C8C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3687"/>
    <w:multiLevelType w:val="hybridMultilevel"/>
    <w:tmpl w:val="044C4196"/>
    <w:lvl w:ilvl="0" w:tplc="A92C8E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F2A0FAA"/>
    <w:multiLevelType w:val="hybridMultilevel"/>
    <w:tmpl w:val="E2D0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2839"/>
    <w:multiLevelType w:val="hybridMultilevel"/>
    <w:tmpl w:val="7174F04A"/>
    <w:lvl w:ilvl="0" w:tplc="05ACE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264B"/>
    <w:multiLevelType w:val="hybridMultilevel"/>
    <w:tmpl w:val="9C04C9A6"/>
    <w:lvl w:ilvl="0" w:tplc="79AAED3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725FA"/>
    <w:multiLevelType w:val="hybridMultilevel"/>
    <w:tmpl w:val="465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063E"/>
    <w:multiLevelType w:val="hybridMultilevel"/>
    <w:tmpl w:val="370C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B5425E6"/>
    <w:multiLevelType w:val="hybridMultilevel"/>
    <w:tmpl w:val="0052C0B8"/>
    <w:lvl w:ilvl="0" w:tplc="A030D168">
      <w:start w:val="201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54F08"/>
    <w:multiLevelType w:val="hybridMultilevel"/>
    <w:tmpl w:val="3F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14CC"/>
    <w:multiLevelType w:val="hybridMultilevel"/>
    <w:tmpl w:val="6CD4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8"/>
  </w:num>
  <w:num w:numId="5">
    <w:abstractNumId w:val="25"/>
  </w:num>
  <w:num w:numId="6">
    <w:abstractNumId w:val="15"/>
  </w:num>
  <w:num w:numId="7">
    <w:abstractNumId w:val="23"/>
  </w:num>
  <w:num w:numId="8">
    <w:abstractNumId w:val="12"/>
  </w:num>
  <w:num w:numId="9">
    <w:abstractNumId w:val="29"/>
  </w:num>
  <w:num w:numId="10">
    <w:abstractNumId w:val="6"/>
  </w:num>
  <w:num w:numId="11">
    <w:abstractNumId w:val="3"/>
  </w:num>
  <w:num w:numId="12">
    <w:abstractNumId w:val="7"/>
  </w:num>
  <w:num w:numId="13">
    <w:abstractNumId w:val="24"/>
  </w:num>
  <w:num w:numId="14">
    <w:abstractNumId w:val="13"/>
  </w:num>
  <w:num w:numId="15">
    <w:abstractNumId w:val="20"/>
  </w:num>
  <w:num w:numId="16">
    <w:abstractNumId w:val="9"/>
  </w:num>
  <w:num w:numId="17">
    <w:abstractNumId w:val="17"/>
  </w:num>
  <w:num w:numId="18">
    <w:abstractNumId w:val="10"/>
  </w:num>
  <w:num w:numId="19">
    <w:abstractNumId w:val="5"/>
  </w:num>
  <w:num w:numId="20">
    <w:abstractNumId w:val="21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6"/>
  </w:num>
  <w:num w:numId="26">
    <w:abstractNumId w:val="27"/>
  </w:num>
  <w:num w:numId="27">
    <w:abstractNumId w:val="14"/>
  </w:num>
  <w:num w:numId="28">
    <w:abstractNumId w:val="28"/>
  </w:num>
  <w:num w:numId="29">
    <w:abstractNumId w:val="32"/>
  </w:num>
  <w:num w:numId="30">
    <w:abstractNumId w:val="19"/>
  </w:num>
  <w:num w:numId="31">
    <w:abstractNumId w:val="30"/>
  </w:num>
  <w:num w:numId="32">
    <w:abstractNumId w:val="31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9"/>
    <w:rsid w:val="00023843"/>
    <w:rsid w:val="00026E00"/>
    <w:rsid w:val="00032D91"/>
    <w:rsid w:val="000374ED"/>
    <w:rsid w:val="0003762E"/>
    <w:rsid w:val="00051EB8"/>
    <w:rsid w:val="00060A67"/>
    <w:rsid w:val="00063D4C"/>
    <w:rsid w:val="00065565"/>
    <w:rsid w:val="000775A3"/>
    <w:rsid w:val="00080222"/>
    <w:rsid w:val="000A22DD"/>
    <w:rsid w:val="000A2F7D"/>
    <w:rsid w:val="000A53AA"/>
    <w:rsid w:val="000B187F"/>
    <w:rsid w:val="000B4885"/>
    <w:rsid w:val="000C342E"/>
    <w:rsid w:val="000C34E9"/>
    <w:rsid w:val="000C56BE"/>
    <w:rsid w:val="000D2B9F"/>
    <w:rsid w:val="000D48D4"/>
    <w:rsid w:val="000D7238"/>
    <w:rsid w:val="000D76BE"/>
    <w:rsid w:val="000E2EC3"/>
    <w:rsid w:val="000E5049"/>
    <w:rsid w:val="000F780A"/>
    <w:rsid w:val="000F7917"/>
    <w:rsid w:val="0010287B"/>
    <w:rsid w:val="00121758"/>
    <w:rsid w:val="00133450"/>
    <w:rsid w:val="00135C91"/>
    <w:rsid w:val="001413FA"/>
    <w:rsid w:val="00141B36"/>
    <w:rsid w:val="00141C7C"/>
    <w:rsid w:val="001436E1"/>
    <w:rsid w:val="00145A7B"/>
    <w:rsid w:val="00152EC0"/>
    <w:rsid w:val="00153AA8"/>
    <w:rsid w:val="00154368"/>
    <w:rsid w:val="00156EEC"/>
    <w:rsid w:val="001629B3"/>
    <w:rsid w:val="00174DF8"/>
    <w:rsid w:val="001753CE"/>
    <w:rsid w:val="0018627A"/>
    <w:rsid w:val="00193816"/>
    <w:rsid w:val="001B13BA"/>
    <w:rsid w:val="001B1AFA"/>
    <w:rsid w:val="001B4052"/>
    <w:rsid w:val="001C4B18"/>
    <w:rsid w:val="001C7DCB"/>
    <w:rsid w:val="001D382A"/>
    <w:rsid w:val="001D7E8B"/>
    <w:rsid w:val="001E12B8"/>
    <w:rsid w:val="001F166A"/>
    <w:rsid w:val="001F61A6"/>
    <w:rsid w:val="00204601"/>
    <w:rsid w:val="00205C5A"/>
    <w:rsid w:val="00214218"/>
    <w:rsid w:val="00227C5A"/>
    <w:rsid w:val="00235CC7"/>
    <w:rsid w:val="00235D38"/>
    <w:rsid w:val="00237A2D"/>
    <w:rsid w:val="00246EFB"/>
    <w:rsid w:val="002540A4"/>
    <w:rsid w:val="00262496"/>
    <w:rsid w:val="0028077D"/>
    <w:rsid w:val="00284FD0"/>
    <w:rsid w:val="00285356"/>
    <w:rsid w:val="00294AEF"/>
    <w:rsid w:val="0029501C"/>
    <w:rsid w:val="002A0950"/>
    <w:rsid w:val="002B0FA9"/>
    <w:rsid w:val="002B165E"/>
    <w:rsid w:val="002B6B4B"/>
    <w:rsid w:val="002D0647"/>
    <w:rsid w:val="002D282C"/>
    <w:rsid w:val="002F43FB"/>
    <w:rsid w:val="002F7BDE"/>
    <w:rsid w:val="00302364"/>
    <w:rsid w:val="00303464"/>
    <w:rsid w:val="0031323F"/>
    <w:rsid w:val="00317165"/>
    <w:rsid w:val="0032038C"/>
    <w:rsid w:val="00321222"/>
    <w:rsid w:val="0032270E"/>
    <w:rsid w:val="0033221D"/>
    <w:rsid w:val="003344FC"/>
    <w:rsid w:val="003351F7"/>
    <w:rsid w:val="003374A8"/>
    <w:rsid w:val="003414D0"/>
    <w:rsid w:val="00343FCA"/>
    <w:rsid w:val="00354990"/>
    <w:rsid w:val="00377763"/>
    <w:rsid w:val="00382A19"/>
    <w:rsid w:val="00384FCD"/>
    <w:rsid w:val="00393A6D"/>
    <w:rsid w:val="003964D7"/>
    <w:rsid w:val="003B17B7"/>
    <w:rsid w:val="003C21EC"/>
    <w:rsid w:val="003C342E"/>
    <w:rsid w:val="003D5762"/>
    <w:rsid w:val="003E1C59"/>
    <w:rsid w:val="003E39E0"/>
    <w:rsid w:val="00400018"/>
    <w:rsid w:val="00403EA5"/>
    <w:rsid w:val="0040506A"/>
    <w:rsid w:val="00410E88"/>
    <w:rsid w:val="004144DD"/>
    <w:rsid w:val="004149CF"/>
    <w:rsid w:val="00424E91"/>
    <w:rsid w:val="00426B36"/>
    <w:rsid w:val="00431C80"/>
    <w:rsid w:val="00444D43"/>
    <w:rsid w:val="00444DCF"/>
    <w:rsid w:val="004460EF"/>
    <w:rsid w:val="004528DB"/>
    <w:rsid w:val="00454694"/>
    <w:rsid w:val="00461B27"/>
    <w:rsid w:val="00466234"/>
    <w:rsid w:val="0046792C"/>
    <w:rsid w:val="00471A7B"/>
    <w:rsid w:val="00474ACD"/>
    <w:rsid w:val="00474D30"/>
    <w:rsid w:val="004761F7"/>
    <w:rsid w:val="0048180F"/>
    <w:rsid w:val="004820EB"/>
    <w:rsid w:val="0048223F"/>
    <w:rsid w:val="004A33DF"/>
    <w:rsid w:val="004A584C"/>
    <w:rsid w:val="004B3AF3"/>
    <w:rsid w:val="004C1138"/>
    <w:rsid w:val="004D4579"/>
    <w:rsid w:val="004E1BA8"/>
    <w:rsid w:val="004E5ACA"/>
    <w:rsid w:val="004E67E0"/>
    <w:rsid w:val="004E6CC0"/>
    <w:rsid w:val="004F3559"/>
    <w:rsid w:val="004F38FE"/>
    <w:rsid w:val="004F6EF1"/>
    <w:rsid w:val="00505524"/>
    <w:rsid w:val="00511DD9"/>
    <w:rsid w:val="00513F2D"/>
    <w:rsid w:val="00516B6B"/>
    <w:rsid w:val="00526B5E"/>
    <w:rsid w:val="00531069"/>
    <w:rsid w:val="00533FA4"/>
    <w:rsid w:val="0053407A"/>
    <w:rsid w:val="00545169"/>
    <w:rsid w:val="005458AC"/>
    <w:rsid w:val="005460A3"/>
    <w:rsid w:val="00546F28"/>
    <w:rsid w:val="0056470D"/>
    <w:rsid w:val="0056523F"/>
    <w:rsid w:val="005775DA"/>
    <w:rsid w:val="00582311"/>
    <w:rsid w:val="005B0B6F"/>
    <w:rsid w:val="005C3F04"/>
    <w:rsid w:val="005C745C"/>
    <w:rsid w:val="005D4F0B"/>
    <w:rsid w:val="005D7C55"/>
    <w:rsid w:val="005E52C2"/>
    <w:rsid w:val="005E795A"/>
    <w:rsid w:val="005F3DB6"/>
    <w:rsid w:val="005F4109"/>
    <w:rsid w:val="00601760"/>
    <w:rsid w:val="00605649"/>
    <w:rsid w:val="006077C9"/>
    <w:rsid w:val="00610A8E"/>
    <w:rsid w:val="0062167B"/>
    <w:rsid w:val="00633C71"/>
    <w:rsid w:val="00643529"/>
    <w:rsid w:val="00643E8F"/>
    <w:rsid w:val="0064430D"/>
    <w:rsid w:val="00654435"/>
    <w:rsid w:val="006549B4"/>
    <w:rsid w:val="00657DFE"/>
    <w:rsid w:val="00667F57"/>
    <w:rsid w:val="00671E60"/>
    <w:rsid w:val="00686CF7"/>
    <w:rsid w:val="006943D8"/>
    <w:rsid w:val="00695C1C"/>
    <w:rsid w:val="006A1FBD"/>
    <w:rsid w:val="006A2B8E"/>
    <w:rsid w:val="006A689B"/>
    <w:rsid w:val="006B277C"/>
    <w:rsid w:val="006C70A5"/>
    <w:rsid w:val="006D3074"/>
    <w:rsid w:val="006E001D"/>
    <w:rsid w:val="006E7051"/>
    <w:rsid w:val="006F401D"/>
    <w:rsid w:val="00702B43"/>
    <w:rsid w:val="007159CA"/>
    <w:rsid w:val="00715D02"/>
    <w:rsid w:val="00717AF5"/>
    <w:rsid w:val="0073094A"/>
    <w:rsid w:val="007309DF"/>
    <w:rsid w:val="007334D8"/>
    <w:rsid w:val="00734D70"/>
    <w:rsid w:val="00741CDD"/>
    <w:rsid w:val="007428DE"/>
    <w:rsid w:val="00746867"/>
    <w:rsid w:val="007542BB"/>
    <w:rsid w:val="007566C6"/>
    <w:rsid w:val="00757823"/>
    <w:rsid w:val="007728DB"/>
    <w:rsid w:val="007863F6"/>
    <w:rsid w:val="00791CD9"/>
    <w:rsid w:val="0079393F"/>
    <w:rsid w:val="007A26B3"/>
    <w:rsid w:val="007A3322"/>
    <w:rsid w:val="007A3DE4"/>
    <w:rsid w:val="007B7E61"/>
    <w:rsid w:val="007C1803"/>
    <w:rsid w:val="007C2CFB"/>
    <w:rsid w:val="007C7956"/>
    <w:rsid w:val="007E0DC7"/>
    <w:rsid w:val="007E5FAD"/>
    <w:rsid w:val="007F0514"/>
    <w:rsid w:val="007F0ECE"/>
    <w:rsid w:val="007F15EA"/>
    <w:rsid w:val="00816E32"/>
    <w:rsid w:val="00825913"/>
    <w:rsid w:val="0082701A"/>
    <w:rsid w:val="00830CD9"/>
    <w:rsid w:val="00852F7D"/>
    <w:rsid w:val="00863C35"/>
    <w:rsid w:val="008655BE"/>
    <w:rsid w:val="00876CBA"/>
    <w:rsid w:val="00885B09"/>
    <w:rsid w:val="008905D5"/>
    <w:rsid w:val="008910B7"/>
    <w:rsid w:val="00894BC2"/>
    <w:rsid w:val="008A4C56"/>
    <w:rsid w:val="008B0AEB"/>
    <w:rsid w:val="008C06DD"/>
    <w:rsid w:val="008C650A"/>
    <w:rsid w:val="008C66A1"/>
    <w:rsid w:val="008C6F21"/>
    <w:rsid w:val="008C75CC"/>
    <w:rsid w:val="008D2BD7"/>
    <w:rsid w:val="008E3799"/>
    <w:rsid w:val="008E7973"/>
    <w:rsid w:val="008F058D"/>
    <w:rsid w:val="00902552"/>
    <w:rsid w:val="00904B59"/>
    <w:rsid w:val="00905B4B"/>
    <w:rsid w:val="00910F72"/>
    <w:rsid w:val="00922E2D"/>
    <w:rsid w:val="00926A86"/>
    <w:rsid w:val="00927726"/>
    <w:rsid w:val="009311F1"/>
    <w:rsid w:val="009314EA"/>
    <w:rsid w:val="00933804"/>
    <w:rsid w:val="009364AA"/>
    <w:rsid w:val="009370CF"/>
    <w:rsid w:val="00942A6C"/>
    <w:rsid w:val="00945A72"/>
    <w:rsid w:val="00947354"/>
    <w:rsid w:val="00956BBB"/>
    <w:rsid w:val="00964C2D"/>
    <w:rsid w:val="0097011C"/>
    <w:rsid w:val="00984484"/>
    <w:rsid w:val="00991220"/>
    <w:rsid w:val="00993A76"/>
    <w:rsid w:val="009A50F7"/>
    <w:rsid w:val="009A57EB"/>
    <w:rsid w:val="009A73D6"/>
    <w:rsid w:val="009D358D"/>
    <w:rsid w:val="009D514D"/>
    <w:rsid w:val="009D76D9"/>
    <w:rsid w:val="009E3746"/>
    <w:rsid w:val="009F1849"/>
    <w:rsid w:val="009F2838"/>
    <w:rsid w:val="009F7591"/>
    <w:rsid w:val="00A01859"/>
    <w:rsid w:val="00A246C7"/>
    <w:rsid w:val="00A26F57"/>
    <w:rsid w:val="00A379AE"/>
    <w:rsid w:val="00A5243C"/>
    <w:rsid w:val="00A5674B"/>
    <w:rsid w:val="00A6103E"/>
    <w:rsid w:val="00A64632"/>
    <w:rsid w:val="00A66245"/>
    <w:rsid w:val="00A7100A"/>
    <w:rsid w:val="00A93455"/>
    <w:rsid w:val="00A97A97"/>
    <w:rsid w:val="00A97F15"/>
    <w:rsid w:val="00AA0805"/>
    <w:rsid w:val="00AA5B94"/>
    <w:rsid w:val="00AA66A4"/>
    <w:rsid w:val="00AB1283"/>
    <w:rsid w:val="00AB1A24"/>
    <w:rsid w:val="00AC1C9D"/>
    <w:rsid w:val="00AC2646"/>
    <w:rsid w:val="00AC5670"/>
    <w:rsid w:val="00AD439C"/>
    <w:rsid w:val="00AD59EF"/>
    <w:rsid w:val="00AE47E4"/>
    <w:rsid w:val="00AF26C6"/>
    <w:rsid w:val="00AF54C6"/>
    <w:rsid w:val="00B00CA8"/>
    <w:rsid w:val="00B36206"/>
    <w:rsid w:val="00B4002D"/>
    <w:rsid w:val="00B412AE"/>
    <w:rsid w:val="00B52DF9"/>
    <w:rsid w:val="00B53669"/>
    <w:rsid w:val="00B60F9D"/>
    <w:rsid w:val="00B620DA"/>
    <w:rsid w:val="00B7422D"/>
    <w:rsid w:val="00B80A5A"/>
    <w:rsid w:val="00B80B24"/>
    <w:rsid w:val="00B83E80"/>
    <w:rsid w:val="00B91F7D"/>
    <w:rsid w:val="00B94B74"/>
    <w:rsid w:val="00B966DD"/>
    <w:rsid w:val="00BA6C8F"/>
    <w:rsid w:val="00BB2E12"/>
    <w:rsid w:val="00BC356C"/>
    <w:rsid w:val="00BD19E0"/>
    <w:rsid w:val="00BD6890"/>
    <w:rsid w:val="00BD76FA"/>
    <w:rsid w:val="00BE7FA7"/>
    <w:rsid w:val="00BF0A7C"/>
    <w:rsid w:val="00BF460D"/>
    <w:rsid w:val="00C03D83"/>
    <w:rsid w:val="00C04902"/>
    <w:rsid w:val="00C04BEB"/>
    <w:rsid w:val="00C11F29"/>
    <w:rsid w:val="00C21CEF"/>
    <w:rsid w:val="00C22D18"/>
    <w:rsid w:val="00C24D25"/>
    <w:rsid w:val="00C31BF9"/>
    <w:rsid w:val="00C44AC8"/>
    <w:rsid w:val="00C508D8"/>
    <w:rsid w:val="00C5496D"/>
    <w:rsid w:val="00C550EF"/>
    <w:rsid w:val="00C846D6"/>
    <w:rsid w:val="00C86D14"/>
    <w:rsid w:val="00C94E6B"/>
    <w:rsid w:val="00CB276E"/>
    <w:rsid w:val="00CB63F2"/>
    <w:rsid w:val="00CC32EE"/>
    <w:rsid w:val="00CC4F1B"/>
    <w:rsid w:val="00CC529C"/>
    <w:rsid w:val="00CD2F82"/>
    <w:rsid w:val="00CD64CD"/>
    <w:rsid w:val="00CD7768"/>
    <w:rsid w:val="00CE6BB6"/>
    <w:rsid w:val="00CF0AFE"/>
    <w:rsid w:val="00CF34FE"/>
    <w:rsid w:val="00CF73EE"/>
    <w:rsid w:val="00CF75E4"/>
    <w:rsid w:val="00D01BC2"/>
    <w:rsid w:val="00D03009"/>
    <w:rsid w:val="00D06271"/>
    <w:rsid w:val="00D073D1"/>
    <w:rsid w:val="00D14147"/>
    <w:rsid w:val="00D2136F"/>
    <w:rsid w:val="00D271BD"/>
    <w:rsid w:val="00D40161"/>
    <w:rsid w:val="00D43D51"/>
    <w:rsid w:val="00D453ED"/>
    <w:rsid w:val="00D45C2C"/>
    <w:rsid w:val="00D46831"/>
    <w:rsid w:val="00D502E6"/>
    <w:rsid w:val="00D50FE8"/>
    <w:rsid w:val="00D61A76"/>
    <w:rsid w:val="00D67EFC"/>
    <w:rsid w:val="00D7093F"/>
    <w:rsid w:val="00D73AD8"/>
    <w:rsid w:val="00D9222C"/>
    <w:rsid w:val="00D960F0"/>
    <w:rsid w:val="00D971C0"/>
    <w:rsid w:val="00D97967"/>
    <w:rsid w:val="00DB0732"/>
    <w:rsid w:val="00DB2D18"/>
    <w:rsid w:val="00DB3B9C"/>
    <w:rsid w:val="00DB697E"/>
    <w:rsid w:val="00DC33ED"/>
    <w:rsid w:val="00DE4F3E"/>
    <w:rsid w:val="00DF189A"/>
    <w:rsid w:val="00E03FFD"/>
    <w:rsid w:val="00E26C22"/>
    <w:rsid w:val="00E32B64"/>
    <w:rsid w:val="00E33E9E"/>
    <w:rsid w:val="00E373E3"/>
    <w:rsid w:val="00E500AA"/>
    <w:rsid w:val="00E546F0"/>
    <w:rsid w:val="00E72D88"/>
    <w:rsid w:val="00E73205"/>
    <w:rsid w:val="00E73658"/>
    <w:rsid w:val="00E827B4"/>
    <w:rsid w:val="00E907ED"/>
    <w:rsid w:val="00EA70A6"/>
    <w:rsid w:val="00EC5F02"/>
    <w:rsid w:val="00EC6184"/>
    <w:rsid w:val="00ED2CAF"/>
    <w:rsid w:val="00EE3608"/>
    <w:rsid w:val="00EF2247"/>
    <w:rsid w:val="00EF297D"/>
    <w:rsid w:val="00EF60EB"/>
    <w:rsid w:val="00F014B5"/>
    <w:rsid w:val="00F16A73"/>
    <w:rsid w:val="00F220E9"/>
    <w:rsid w:val="00F26DBD"/>
    <w:rsid w:val="00F50D56"/>
    <w:rsid w:val="00F525D3"/>
    <w:rsid w:val="00F62924"/>
    <w:rsid w:val="00F63926"/>
    <w:rsid w:val="00F65623"/>
    <w:rsid w:val="00F805BB"/>
    <w:rsid w:val="00F810C8"/>
    <w:rsid w:val="00F819BD"/>
    <w:rsid w:val="00F868DE"/>
    <w:rsid w:val="00F8731D"/>
    <w:rsid w:val="00FA72AF"/>
    <w:rsid w:val="00FB43F8"/>
    <w:rsid w:val="00FC4F72"/>
    <w:rsid w:val="00FD4B74"/>
    <w:rsid w:val="00FD6BCF"/>
    <w:rsid w:val="00FD7BCD"/>
    <w:rsid w:val="00FE60B0"/>
    <w:rsid w:val="00FE7074"/>
    <w:rsid w:val="00FF0675"/>
    <w:rsid w:val="00FF4FBE"/>
    <w:rsid w:val="00FF6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31FCE"/>
  <w15:docId w15:val="{EB10B49B-BE63-4FA9-8105-5368152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7B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37B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037B"/>
    <w:pPr>
      <w:keepNext/>
      <w:ind w:left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D5037B"/>
    <w:pPr>
      <w:spacing w:before="100" w:beforeAutospacing="1" w:after="100" w:afterAutospacing="1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F23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C348CA"/>
    <w:pPr>
      <w:jc w:val="center"/>
    </w:pPr>
    <w:rPr>
      <w:rFonts w:ascii="Palatino" w:hAnsi="Palatino"/>
      <w:b/>
      <w:color w:val="000000"/>
      <w:sz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790177"/>
    <w:pPr>
      <w:ind w:left="720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5037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D5037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D5037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D5037B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D5037B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5037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5037B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D5037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D5037B"/>
    <w:rPr>
      <w:rFonts w:ascii="Palatino" w:hAnsi="Palatino"/>
      <w:b/>
      <w:color w:val="000000"/>
    </w:rPr>
  </w:style>
  <w:style w:type="paragraph" w:styleId="BodyText2">
    <w:name w:val="Body Text 2"/>
    <w:basedOn w:val="Normal"/>
    <w:link w:val="BodyText2Char"/>
    <w:uiPriority w:val="99"/>
    <w:rsid w:val="00D5037B"/>
    <w:rPr>
      <w:rFonts w:ascii="Times New Roman" w:eastAsia="Times New Roman" w:hAnsi="Times New Roman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D5037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037B"/>
    <w:rPr>
      <w:rFonts w:cs="Times New Roman"/>
      <w:b/>
      <w:bCs/>
    </w:rPr>
  </w:style>
  <w:style w:type="character" w:styleId="PageNumber">
    <w:name w:val="page number"/>
    <w:uiPriority w:val="99"/>
    <w:rsid w:val="00D5037B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D5037B"/>
    <w:rPr>
      <w:rFonts w:ascii="Tahoma" w:hAnsi="Tahoma" w:cs="Tahoma"/>
      <w:sz w:val="16"/>
      <w:szCs w:val="16"/>
    </w:rPr>
  </w:style>
  <w:style w:type="paragraph" w:customStyle="1" w:styleId="DataField11pt">
    <w:name w:val="Data Field 11pt"/>
    <w:basedOn w:val="Normal"/>
    <w:rsid w:val="00D5037B"/>
    <w:pPr>
      <w:autoSpaceDE w:val="0"/>
      <w:autoSpaceDN w:val="0"/>
      <w:spacing w:line="300" w:lineRule="exact"/>
    </w:pPr>
    <w:rPr>
      <w:rFonts w:ascii="Arial" w:eastAsia="Times New Roman" w:hAnsi="Arial"/>
      <w:sz w:val="22"/>
      <w:szCs w:val="24"/>
    </w:rPr>
  </w:style>
  <w:style w:type="character" w:customStyle="1" w:styleId="pmid1">
    <w:name w:val="pmid1"/>
    <w:basedOn w:val="DefaultParagraphFont"/>
    <w:rsid w:val="00D5037B"/>
  </w:style>
  <w:style w:type="paragraph" w:customStyle="1" w:styleId="DataField11pt-Single">
    <w:name w:val="Data Field 11pt-Single"/>
    <w:basedOn w:val="Normal"/>
    <w:link w:val="DataField11pt-SingleChar"/>
    <w:rsid w:val="00D5037B"/>
    <w:pPr>
      <w:autoSpaceDE w:val="0"/>
      <w:autoSpaceDN w:val="0"/>
    </w:pPr>
    <w:rPr>
      <w:rFonts w:ascii="Arial" w:eastAsia="Times New Roman" w:hAnsi="Arial"/>
      <w:sz w:val="22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D5037B"/>
    <w:rPr>
      <w:rFonts w:ascii="Arial" w:eastAsia="Times New Roman" w:hAnsi="Arial" w:cs="Arial"/>
      <w:sz w:val="22"/>
    </w:rPr>
  </w:style>
  <w:style w:type="character" w:customStyle="1" w:styleId="jrnl">
    <w:name w:val="jrnl"/>
    <w:rsid w:val="00D5037B"/>
  </w:style>
  <w:style w:type="paragraph" w:customStyle="1" w:styleId="details1">
    <w:name w:val="details1"/>
    <w:basedOn w:val="Normal"/>
    <w:rsid w:val="00D5037B"/>
    <w:rPr>
      <w:rFonts w:ascii="Times New Roman" w:eastAsia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037B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paragraph" w:customStyle="1" w:styleId="title1">
    <w:name w:val="title1"/>
    <w:basedOn w:val="Normal"/>
    <w:rsid w:val="00D5037B"/>
    <w:rPr>
      <w:rFonts w:ascii="Times New Roman" w:eastAsia="Times New Roman" w:hAnsi="Times New Roman"/>
      <w:sz w:val="27"/>
      <w:szCs w:val="27"/>
    </w:rPr>
  </w:style>
  <w:style w:type="paragraph" w:customStyle="1" w:styleId="desc2">
    <w:name w:val="desc2"/>
    <w:basedOn w:val="Normal"/>
    <w:rsid w:val="00D5037B"/>
    <w:rPr>
      <w:rFonts w:ascii="Times New Roman" w:eastAsia="Times New Roman" w:hAnsi="Times New Roman"/>
      <w:sz w:val="26"/>
      <w:szCs w:val="26"/>
    </w:rPr>
  </w:style>
  <w:style w:type="character" w:styleId="Emphasis">
    <w:name w:val="Emphasis"/>
    <w:uiPriority w:val="20"/>
    <w:qFormat/>
    <w:rsid w:val="00D5037B"/>
    <w:rPr>
      <w:i/>
      <w:iCs/>
    </w:rPr>
  </w:style>
  <w:style w:type="character" w:customStyle="1" w:styleId="fsl3">
    <w:name w:val="fsl3"/>
    <w:rsid w:val="00D5037B"/>
    <w:rPr>
      <w:sz w:val="20"/>
      <w:szCs w:val="20"/>
    </w:rPr>
  </w:style>
  <w:style w:type="table" w:styleId="TableGrid">
    <w:name w:val="Table Grid"/>
    <w:basedOn w:val="TableNormal"/>
    <w:rsid w:val="0051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F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5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15EA"/>
  </w:style>
  <w:style w:type="paragraph" w:styleId="CommentSubject">
    <w:name w:val="annotation subject"/>
    <w:basedOn w:val="CommentText"/>
    <w:next w:val="CommentText"/>
    <w:link w:val="CommentSubjectChar"/>
    <w:rsid w:val="007F15EA"/>
    <w:rPr>
      <w:b/>
      <w:bCs/>
    </w:rPr>
  </w:style>
  <w:style w:type="character" w:customStyle="1" w:styleId="CommentSubjectChar">
    <w:name w:val="Comment Subject Char"/>
    <w:link w:val="CommentSubject"/>
    <w:rsid w:val="007F15EA"/>
    <w:rPr>
      <w:b/>
      <w:bCs/>
    </w:rPr>
  </w:style>
  <w:style w:type="paragraph" w:styleId="ListParagraph">
    <w:name w:val="List Paragraph"/>
    <w:basedOn w:val="Normal"/>
    <w:uiPriority w:val="34"/>
    <w:qFormat/>
    <w:rsid w:val="006C70A5"/>
    <w:pPr>
      <w:ind w:left="720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2F7D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2F7D"/>
    <w:rPr>
      <w:rFonts w:ascii="Calibri" w:eastAsia="Calibri" w:hAnsi="Calibri" w:cs="Consolas"/>
      <w:sz w:val="22"/>
      <w:szCs w:val="21"/>
    </w:rPr>
  </w:style>
  <w:style w:type="character" w:customStyle="1" w:styleId="hp">
    <w:name w:val="hp"/>
    <w:uiPriority w:val="99"/>
    <w:rsid w:val="000B187F"/>
  </w:style>
  <w:style w:type="character" w:styleId="HTMLCite">
    <w:name w:val="HTML Cite"/>
    <w:uiPriority w:val="99"/>
    <w:unhideWhenUsed/>
    <w:rsid w:val="00F63926"/>
    <w:rPr>
      <w:i/>
      <w:iCs/>
    </w:rPr>
  </w:style>
  <w:style w:type="character" w:customStyle="1" w:styleId="cit-sep1">
    <w:name w:val="cit-sep1"/>
    <w:rsid w:val="00F63926"/>
    <w:rPr>
      <w:b w:val="0"/>
      <w:bCs w:val="0"/>
    </w:rPr>
  </w:style>
  <w:style w:type="character" w:customStyle="1" w:styleId="cit-elocation">
    <w:name w:val="cit-elocation"/>
    <w:rsid w:val="00F63926"/>
  </w:style>
  <w:style w:type="character" w:customStyle="1" w:styleId="cit-ahead-of-print-date">
    <w:name w:val="cit-ahead-of-print-date"/>
    <w:rsid w:val="00F63926"/>
  </w:style>
  <w:style w:type="paragraph" w:customStyle="1" w:styleId="Title10">
    <w:name w:val="Title1"/>
    <w:basedOn w:val="Normal"/>
    <w:rsid w:val="00E03F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sc">
    <w:name w:val="desc"/>
    <w:basedOn w:val="Normal"/>
    <w:rsid w:val="00E03F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tails">
    <w:name w:val="details"/>
    <w:basedOn w:val="Normal"/>
    <w:rsid w:val="00E03F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382A19"/>
  </w:style>
  <w:style w:type="paragraph" w:styleId="BlockText">
    <w:name w:val="Block Text"/>
    <w:basedOn w:val="Normal"/>
    <w:uiPriority w:val="99"/>
    <w:unhideWhenUsed/>
    <w:rsid w:val="003C21EC"/>
    <w:pPr>
      <w:ind w:left="86" w:right="288"/>
    </w:pPr>
    <w:rPr>
      <w:rFonts w:ascii="Times New Roman" w:eastAsia="Calibr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3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4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2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7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3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5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411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67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26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0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9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33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81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8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43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2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87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23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0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16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9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4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71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1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7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53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7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3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8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6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43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492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1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9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0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5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95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17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6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reporter.nih.gov/project_info_details.cfm?aid=8895874&amp;icde=28115719&amp;ddparam=&amp;ddvalue=&amp;ddsub=&amp;cr=13&amp;csb=default&amp;cs=ASC" TargetMode="External"/><Relationship Id="rId13" Type="http://schemas.openxmlformats.org/officeDocument/2006/relationships/hyperlink" Target="https://www.ncbi.nlm.nih.gov/pmc/articles/PMC57425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reporter.nih.gov/project_info_details.cfm?aid=8895874&amp;icde=28115719&amp;ddparam=&amp;ddvalue=&amp;ddsub=&amp;cr=13&amp;csb=default&amp;cs=ASC" TargetMode="External"/><Relationship Id="rId12" Type="http://schemas.openxmlformats.org/officeDocument/2006/relationships/hyperlink" Target="https://www.ncbi.nlm.nih.gov/pubmed/291790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579684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9256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928567" TargetMode="External"/><Relationship Id="rId14" Type="http://schemas.openxmlformats.org/officeDocument/2006/relationships/hyperlink" Target="http://www.ncbi.nlm.nih.gov/pubmed/25231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7436</Words>
  <Characters>42390</Characters>
  <Application>Microsoft Office Word</Application>
  <DocSecurity>4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faculty promotion should be submitted to the Dean’s Office, 601 CSB, Att: Dr</vt:lpstr>
    </vt:vector>
  </TitlesOfParts>
  <Company>Medical University of South Carolina</Company>
  <LinksUpToDate>false</LinksUpToDate>
  <CharactersWithSpaces>49727</CharactersWithSpaces>
  <SharedDoc>false</SharedDoc>
  <HLinks>
    <vt:vector size="42" baseType="variant">
      <vt:variant>
        <vt:i4>3342374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http://www.ncbi.nlm.nih.gov/pubmed/25231629</vt:lpwstr>
      </vt:variant>
      <vt:variant>
        <vt:lpwstr/>
      </vt:variant>
      <vt:variant>
        <vt:i4>1179714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https://www.ncbi.nlm.nih.gov/pmc/articles/PMC5742552/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https://www.ncbi.nlm.nih.gov/pubmed/29179013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https://www.ncbi.nlm.nih.gov/pmc/articles/PMC5796846/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https://www.ncbi.nlm.nih.gov/pubmed/29256035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https://projectreporter.nih.gov/project_info_details.cfm?aid=8895874&amp;icde=28115719&amp;ddparam=&amp;ddvalue=&amp;ddsub=&amp;cr=13&amp;csb=default&amp;cs=ASC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https://projectreporter.nih.gov/project_info_details.cfm?aid=8895874&amp;icde=28115719&amp;ddparam=&amp;ddvalue=&amp;ddsub=&amp;cr=13&amp;csb=default&amp;cs=ASC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faculty promotion should be submitted to the Dean’s Office, 601 CSB, Att: Dr</dc:title>
  <dc:creator>MUSC User</dc:creator>
  <cp:lastModifiedBy>Nancye Bailey</cp:lastModifiedBy>
  <cp:revision>2</cp:revision>
  <cp:lastPrinted>2017-12-13T16:58:00Z</cp:lastPrinted>
  <dcterms:created xsi:type="dcterms:W3CDTF">2019-08-07T21:18:00Z</dcterms:created>
  <dcterms:modified xsi:type="dcterms:W3CDTF">2019-08-07T21:18:00Z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1074741836</vt:i4>
  </property>
  <property fmtid="{D5CDD505-2E9C-101B-9397-08002B2CF9AE}" pid="3" name="_NewReviewCycle">
    <vt:lpwstr/>
  </property>
  <property fmtid="{D5CDD505-2E9C-101B-9397-08002B2CF9AE}" pid="4" name="_EmailSubject">
    <vt:lpwstr>SC Opioid Summit Speaker Form</vt:lpwstr>
  </property>
  <property fmtid="{D5CDD505-2E9C-101B-9397-08002B2CF9AE}" pid="5" name="_AuthorEmail">
    <vt:lpwstr>guille@musc.edu</vt:lpwstr>
  </property>
  <property fmtid="{D5CDD505-2E9C-101B-9397-08002B2CF9AE}" pid="6" name="_AuthorEmailDisplayName">
    <vt:lpwstr>Guille, Constance</vt:lpwstr>
  </property>
  <property fmtid="{D5CDD505-2E9C-101B-9397-08002B2CF9AE}" pid="7" name="_ReviewingToolsShownOnce">
    <vt:lpwstr/>
  </property>
</Properties>
</file>